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F64" w:rsidRDefault="00C27F64" w:rsidP="00E56AEE">
      <w:pPr>
        <w:jc w:val="center"/>
        <w:rPr>
          <w:rFonts w:eastAsia="Arial" w:cs="Arial"/>
          <w:b/>
          <w:color w:val="000000"/>
          <w:sz w:val="36"/>
          <w:szCs w:val="36"/>
          <w:lang w:eastAsia="en-GB"/>
        </w:rPr>
      </w:pPr>
      <w:bookmarkStart w:id="0" w:name="_Toc372294170"/>
      <w:r>
        <w:rPr>
          <w:rFonts w:eastAsia="Arial" w:cs="Arial"/>
          <w:b/>
          <w:color w:val="000000"/>
          <w:sz w:val="36"/>
          <w:szCs w:val="36"/>
          <w:lang w:eastAsia="en-GB"/>
        </w:rPr>
        <w:t>Acorns Nursery School</w:t>
      </w:r>
    </w:p>
    <w:p w:rsidR="00E56AEE" w:rsidRPr="00E56AEE" w:rsidRDefault="00E56AEE" w:rsidP="00E56AEE">
      <w:pPr>
        <w:jc w:val="center"/>
        <w:rPr>
          <w:rFonts w:ascii="Calibri" w:eastAsia="Calibri" w:hAnsi="Calibri" w:cs="Calibri"/>
          <w:color w:val="000000"/>
          <w:sz w:val="22"/>
          <w:szCs w:val="22"/>
          <w:lang w:eastAsia="en-GB"/>
        </w:rPr>
      </w:pPr>
      <w:r w:rsidRPr="00E56AEE">
        <w:rPr>
          <w:rFonts w:eastAsia="Arial" w:cs="Arial"/>
          <w:b/>
          <w:color w:val="000000"/>
          <w:sz w:val="36"/>
          <w:szCs w:val="36"/>
          <w:lang w:eastAsia="en-GB"/>
        </w:rPr>
        <w:t xml:space="preserve">Safeguarding Children/Child Protection Policy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At </w:t>
      </w:r>
      <w:r w:rsidR="00D00A20">
        <w:rPr>
          <w:rFonts w:eastAsia="Arial" w:cs="Arial"/>
          <w:color w:val="000000"/>
          <w:lang w:eastAsia="en-GB"/>
        </w:rPr>
        <w:t>Acorns</w:t>
      </w:r>
      <w:r w:rsidRPr="00E56AEE">
        <w:rPr>
          <w:rFonts w:eastAsia="Arial" w:cs="Arial"/>
          <w:color w:val="000000"/>
          <w:lang w:eastAsia="en-GB"/>
        </w:rPr>
        <w:t xml:space="preserve"> we work with children, parents, external agencies and the community to ensure the welfare and safety of children and to give them the very best start in life. Children have the right to be treated with respect, be helped to thrive and to be safe from any abuse in whatever form.</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We support the children within our care, protect them from maltreatment and have robust procedures in place to prevent the impairment of children’s health and development. In our setting we strive to protect children from the risk of radicalisation and we promote acceptance and tolerance of other beliefs and cultures (please refer to our inclusion and equality policy for further information). Safeguarding is a much wider subject than the elements covered within this single policy, therefore this document should be used in conjunction with the </w:t>
      </w:r>
      <w:r w:rsidR="00ED3DFA">
        <w:rPr>
          <w:rFonts w:eastAsia="Arial" w:cs="Arial"/>
          <w:color w:val="000000"/>
          <w:lang w:eastAsia="en-GB"/>
        </w:rPr>
        <w:t>setting</w:t>
      </w:r>
      <w:r w:rsidRPr="00E56AEE">
        <w:rPr>
          <w:rFonts w:eastAsia="Arial" w:cs="Arial"/>
          <w:color w:val="000000"/>
          <w:lang w:eastAsia="en-GB"/>
        </w:rPr>
        <w:t xml:space="preserve">’s other policies and procedures.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b/>
          <w:color w:val="000000"/>
          <w:lang w:eastAsia="en-GB"/>
        </w:rPr>
        <w:t>Legal framework and definition of safeguarding</w:t>
      </w:r>
    </w:p>
    <w:p w:rsidR="00E56AEE" w:rsidRDefault="00E56AEE" w:rsidP="00E56AEE">
      <w:pPr>
        <w:pStyle w:val="ListParagraph"/>
        <w:numPr>
          <w:ilvl w:val="0"/>
          <w:numId w:val="172"/>
        </w:numPr>
        <w:spacing w:after="200" w:line="276" w:lineRule="auto"/>
        <w:contextualSpacing/>
        <w:jc w:val="left"/>
        <w:rPr>
          <w:rFonts w:eastAsia="Calibri" w:cs="Arial"/>
          <w:color w:val="000000"/>
          <w:lang w:eastAsia="en-GB"/>
        </w:rPr>
      </w:pPr>
      <w:r w:rsidRPr="00E56AEE">
        <w:rPr>
          <w:rFonts w:eastAsia="Calibri" w:cs="Arial"/>
          <w:color w:val="000000"/>
          <w:lang w:eastAsia="en-GB"/>
        </w:rPr>
        <w:t>Children Act 1989 and 2004</w:t>
      </w:r>
    </w:p>
    <w:p w:rsidR="00E56AEE" w:rsidRDefault="00E56AEE" w:rsidP="00E56AEE">
      <w:pPr>
        <w:pStyle w:val="ListParagraph"/>
        <w:numPr>
          <w:ilvl w:val="0"/>
          <w:numId w:val="172"/>
        </w:numPr>
        <w:spacing w:after="200" w:line="276" w:lineRule="auto"/>
        <w:contextualSpacing/>
        <w:jc w:val="left"/>
        <w:rPr>
          <w:rFonts w:eastAsia="Calibri" w:cs="Arial"/>
          <w:color w:val="000000"/>
          <w:lang w:eastAsia="en-GB"/>
        </w:rPr>
      </w:pPr>
      <w:r w:rsidRPr="00E56AEE">
        <w:rPr>
          <w:rFonts w:eastAsia="Calibri" w:cs="Arial"/>
          <w:color w:val="000000"/>
          <w:lang w:eastAsia="en-GB"/>
        </w:rPr>
        <w:t xml:space="preserve">Childcare Act 2006 </w:t>
      </w:r>
    </w:p>
    <w:p w:rsidR="00E56AEE" w:rsidRDefault="00E56AEE" w:rsidP="00E56AEE">
      <w:pPr>
        <w:pStyle w:val="ListParagraph"/>
        <w:numPr>
          <w:ilvl w:val="0"/>
          <w:numId w:val="172"/>
        </w:numPr>
        <w:spacing w:after="200" w:line="276" w:lineRule="auto"/>
        <w:contextualSpacing/>
        <w:jc w:val="left"/>
        <w:rPr>
          <w:rFonts w:eastAsia="Calibri" w:cs="Arial"/>
          <w:color w:val="000000"/>
          <w:lang w:eastAsia="en-GB"/>
        </w:rPr>
      </w:pPr>
      <w:r w:rsidRPr="00E56AEE">
        <w:rPr>
          <w:rFonts w:eastAsia="Calibri" w:cs="Arial"/>
          <w:color w:val="000000"/>
          <w:lang w:eastAsia="en-GB"/>
        </w:rPr>
        <w:t>Safeguarding Vulnerable Groups Act 2006</w:t>
      </w:r>
    </w:p>
    <w:p w:rsidR="00E56AEE" w:rsidRDefault="00E56AEE" w:rsidP="00E56AEE">
      <w:pPr>
        <w:pStyle w:val="ListParagraph"/>
        <w:numPr>
          <w:ilvl w:val="0"/>
          <w:numId w:val="172"/>
        </w:numPr>
        <w:spacing w:after="200" w:line="276" w:lineRule="auto"/>
        <w:contextualSpacing/>
        <w:jc w:val="left"/>
        <w:rPr>
          <w:rFonts w:eastAsia="Calibri" w:cs="Arial"/>
          <w:color w:val="000000"/>
          <w:lang w:eastAsia="en-GB"/>
        </w:rPr>
      </w:pPr>
      <w:r w:rsidRPr="00E56AEE">
        <w:rPr>
          <w:rFonts w:eastAsia="Calibri" w:cs="Arial"/>
          <w:color w:val="000000"/>
          <w:lang w:eastAsia="en-GB"/>
        </w:rPr>
        <w:t xml:space="preserve">The Statutory Framework for the Early Years Foundation Stage (EYFS) 2014 </w:t>
      </w:r>
    </w:p>
    <w:p w:rsidR="00E56AEE" w:rsidRDefault="00E56AEE" w:rsidP="00E56AEE">
      <w:pPr>
        <w:pStyle w:val="ListParagraph"/>
        <w:numPr>
          <w:ilvl w:val="0"/>
          <w:numId w:val="172"/>
        </w:numPr>
        <w:spacing w:after="200" w:line="276" w:lineRule="auto"/>
        <w:contextualSpacing/>
        <w:jc w:val="left"/>
        <w:rPr>
          <w:rFonts w:eastAsia="Calibri" w:cs="Arial"/>
          <w:color w:val="000000"/>
          <w:lang w:eastAsia="en-GB"/>
        </w:rPr>
      </w:pPr>
      <w:r w:rsidRPr="00E56AEE">
        <w:rPr>
          <w:rFonts w:eastAsia="Calibri" w:cs="Arial"/>
          <w:color w:val="000000"/>
          <w:lang w:eastAsia="en-GB"/>
        </w:rPr>
        <w:t>Working together to safeguard children 2015</w:t>
      </w:r>
    </w:p>
    <w:p w:rsidR="00E56AEE" w:rsidRDefault="00E56AEE" w:rsidP="00E56AEE">
      <w:pPr>
        <w:pStyle w:val="ListParagraph"/>
        <w:numPr>
          <w:ilvl w:val="0"/>
          <w:numId w:val="172"/>
        </w:numPr>
        <w:spacing w:after="200" w:line="276" w:lineRule="auto"/>
        <w:contextualSpacing/>
        <w:jc w:val="left"/>
        <w:rPr>
          <w:rFonts w:eastAsia="Calibri" w:cs="Arial"/>
          <w:color w:val="000000"/>
          <w:lang w:eastAsia="en-GB"/>
        </w:rPr>
      </w:pPr>
      <w:r w:rsidRPr="00E56AEE">
        <w:rPr>
          <w:rFonts w:eastAsia="Calibri" w:cs="Arial"/>
          <w:color w:val="000000"/>
          <w:lang w:eastAsia="en-GB"/>
        </w:rPr>
        <w:t>What to do if you’re worried a child is being abused 2015</w:t>
      </w:r>
    </w:p>
    <w:p w:rsidR="00E56AEE" w:rsidRPr="00E56AEE" w:rsidRDefault="00E56AEE" w:rsidP="00E56AEE">
      <w:pPr>
        <w:pStyle w:val="ListParagraph"/>
        <w:numPr>
          <w:ilvl w:val="0"/>
          <w:numId w:val="172"/>
        </w:numPr>
        <w:spacing w:after="200" w:line="276" w:lineRule="auto"/>
        <w:contextualSpacing/>
        <w:jc w:val="left"/>
        <w:rPr>
          <w:rFonts w:eastAsia="Calibri" w:cs="Arial"/>
          <w:color w:val="000000"/>
          <w:lang w:eastAsia="en-GB"/>
        </w:rPr>
      </w:pPr>
      <w:r w:rsidRPr="00E56AEE">
        <w:rPr>
          <w:rFonts w:eastAsia="Calibri" w:cs="Arial"/>
          <w:color w:val="000000"/>
          <w:lang w:eastAsia="en-GB"/>
        </w:rPr>
        <w:t>Counter-Terrorism and Security Act 2015.</w:t>
      </w:r>
    </w:p>
    <w:p w:rsid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Safeguarding and promoting the welfare of children, in relation to this policy is defined as: </w:t>
      </w:r>
    </w:p>
    <w:p w:rsidR="00E56AEE" w:rsidRPr="00E56AEE" w:rsidRDefault="00E56AEE" w:rsidP="00E56AEE">
      <w:pPr>
        <w:pStyle w:val="ListParagraph"/>
        <w:numPr>
          <w:ilvl w:val="0"/>
          <w:numId w:val="173"/>
        </w:numPr>
        <w:rPr>
          <w:rFonts w:ascii="Calibri" w:eastAsia="Calibri" w:hAnsi="Calibri" w:cs="Calibri"/>
          <w:color w:val="000000"/>
          <w:sz w:val="22"/>
          <w:szCs w:val="22"/>
          <w:lang w:eastAsia="en-GB"/>
        </w:rPr>
      </w:pPr>
      <w:r w:rsidRPr="00E56AEE">
        <w:rPr>
          <w:rFonts w:eastAsia="Arial" w:cs="Arial"/>
          <w:color w:val="000000"/>
          <w:lang w:eastAsia="en-GB"/>
        </w:rPr>
        <w:t>Protecting children from maltreatment</w:t>
      </w:r>
    </w:p>
    <w:p w:rsidR="00E56AEE" w:rsidRPr="00E56AEE" w:rsidRDefault="00E56AEE" w:rsidP="00E56AEE">
      <w:pPr>
        <w:pStyle w:val="ListParagraph"/>
        <w:numPr>
          <w:ilvl w:val="0"/>
          <w:numId w:val="173"/>
        </w:numPr>
        <w:rPr>
          <w:rFonts w:ascii="Calibri" w:eastAsia="Calibri" w:hAnsi="Calibri" w:cs="Calibri"/>
          <w:color w:val="000000"/>
          <w:sz w:val="22"/>
          <w:szCs w:val="22"/>
          <w:lang w:eastAsia="en-GB"/>
        </w:rPr>
      </w:pPr>
      <w:r w:rsidRPr="00E56AEE">
        <w:rPr>
          <w:rFonts w:eastAsia="Arial" w:cs="Arial"/>
          <w:color w:val="000000"/>
          <w:lang w:eastAsia="en-GB"/>
        </w:rPr>
        <w:t xml:space="preserve">Preventing the impairment of children’s health or development </w:t>
      </w:r>
    </w:p>
    <w:p w:rsidR="00E56AEE" w:rsidRPr="00E56AEE" w:rsidRDefault="00E56AEE" w:rsidP="00E56AEE">
      <w:pPr>
        <w:pStyle w:val="ListParagraph"/>
        <w:numPr>
          <w:ilvl w:val="0"/>
          <w:numId w:val="173"/>
        </w:numPr>
        <w:rPr>
          <w:rFonts w:ascii="Calibri" w:eastAsia="Calibri" w:hAnsi="Calibri" w:cs="Calibri"/>
          <w:color w:val="000000"/>
          <w:sz w:val="22"/>
          <w:szCs w:val="22"/>
          <w:lang w:eastAsia="en-GB"/>
        </w:rPr>
      </w:pPr>
      <w:r w:rsidRPr="00E56AEE">
        <w:rPr>
          <w:rFonts w:eastAsia="Arial" w:cs="Arial"/>
          <w:color w:val="000000"/>
          <w:lang w:eastAsia="en-GB"/>
        </w:rPr>
        <w:t>Ensuring that children are growing up in circumstances consistent with the provision of safe and effective care</w:t>
      </w:r>
    </w:p>
    <w:p w:rsidR="00E56AEE" w:rsidRPr="00E56AEE" w:rsidRDefault="00E56AEE" w:rsidP="00E56AEE">
      <w:pPr>
        <w:pStyle w:val="ListParagraph"/>
        <w:numPr>
          <w:ilvl w:val="0"/>
          <w:numId w:val="173"/>
        </w:numPr>
        <w:rPr>
          <w:rFonts w:ascii="Calibri" w:eastAsia="Calibri" w:hAnsi="Calibri" w:cs="Calibri"/>
          <w:color w:val="000000"/>
          <w:sz w:val="22"/>
          <w:szCs w:val="22"/>
          <w:lang w:eastAsia="en-GB"/>
        </w:rPr>
      </w:pPr>
      <w:r w:rsidRPr="00E56AEE">
        <w:rPr>
          <w:rFonts w:eastAsia="Arial" w:cs="Arial"/>
          <w:color w:val="000000"/>
          <w:lang w:eastAsia="en-GB"/>
        </w:rPr>
        <w:t>Taking action to enable all children to have the best outcomes.</w:t>
      </w: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i/>
          <w:color w:val="000000"/>
          <w:lang w:eastAsia="en-GB"/>
        </w:rPr>
        <w:t>(Definition taken from the HM Government document ‘Working together to safeguard children 2015).</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b/>
          <w:color w:val="000000"/>
          <w:lang w:eastAsia="en-GB"/>
        </w:rPr>
        <w:t>Policy intention</w:t>
      </w: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To safeguard children and promote their welfare we will:</w:t>
      </w:r>
    </w:p>
    <w:p w:rsidR="00E56AEE" w:rsidRPr="00E56AEE" w:rsidRDefault="00E56AEE" w:rsidP="00E56AEE">
      <w:pPr>
        <w:pStyle w:val="ListParagraph"/>
        <w:numPr>
          <w:ilvl w:val="0"/>
          <w:numId w:val="174"/>
        </w:numPr>
        <w:ind w:left="714" w:hanging="357"/>
        <w:jc w:val="left"/>
        <w:rPr>
          <w:rFonts w:ascii="Calibri" w:eastAsia="Calibri" w:hAnsi="Calibri" w:cs="Calibri"/>
          <w:color w:val="000000"/>
          <w:lang w:eastAsia="en-GB"/>
        </w:rPr>
      </w:pPr>
      <w:r w:rsidRPr="00E56AEE">
        <w:rPr>
          <w:rFonts w:eastAsia="Arial" w:cs="Arial"/>
          <w:color w:val="000000"/>
          <w:lang w:eastAsia="en-GB"/>
        </w:rPr>
        <w:t>Create an environment to encourage children to develop a positive self-image</w:t>
      </w:r>
    </w:p>
    <w:p w:rsidR="00E56AEE" w:rsidRPr="00E56AEE" w:rsidRDefault="00E56AEE" w:rsidP="00E56AEE">
      <w:pPr>
        <w:pStyle w:val="ListParagraph"/>
        <w:numPr>
          <w:ilvl w:val="0"/>
          <w:numId w:val="174"/>
        </w:numPr>
        <w:ind w:left="714" w:hanging="357"/>
        <w:jc w:val="left"/>
        <w:rPr>
          <w:rFonts w:ascii="Calibri" w:eastAsia="Calibri" w:hAnsi="Calibri" w:cs="Calibri"/>
          <w:color w:val="000000"/>
          <w:lang w:eastAsia="en-GB"/>
        </w:rPr>
      </w:pPr>
      <w:r w:rsidRPr="00E56AEE">
        <w:rPr>
          <w:rFonts w:eastAsia="Arial" w:cs="Arial"/>
          <w:color w:val="000000"/>
          <w:lang w:eastAsia="en-GB"/>
        </w:rPr>
        <w:t>Provide positive role models and develop a safe culture where staff are confident to raise concerns about professional conduct</w:t>
      </w:r>
    </w:p>
    <w:p w:rsidR="00E56AEE" w:rsidRPr="00E56AEE" w:rsidRDefault="00E56AEE" w:rsidP="00E56AEE">
      <w:pPr>
        <w:pStyle w:val="ListParagraph"/>
        <w:numPr>
          <w:ilvl w:val="0"/>
          <w:numId w:val="174"/>
        </w:numPr>
        <w:ind w:left="714" w:hanging="357"/>
        <w:jc w:val="left"/>
        <w:rPr>
          <w:rFonts w:ascii="Calibri" w:eastAsia="Calibri" w:hAnsi="Calibri" w:cs="Calibri"/>
          <w:color w:val="000000"/>
          <w:lang w:eastAsia="en-GB"/>
        </w:rPr>
      </w:pPr>
      <w:r w:rsidRPr="00E56AEE">
        <w:rPr>
          <w:rFonts w:eastAsia="Arial" w:cs="Arial"/>
          <w:color w:val="000000"/>
          <w:lang w:eastAsia="en-GB"/>
        </w:rPr>
        <w:t>Encourage children to develop a sense of independence and autonomy in a way that is appropriate to their age and stage of development</w:t>
      </w:r>
    </w:p>
    <w:p w:rsidR="00E56AEE" w:rsidRPr="00E56AEE" w:rsidRDefault="00E56AEE" w:rsidP="00E56AEE">
      <w:pPr>
        <w:pStyle w:val="ListParagraph"/>
        <w:numPr>
          <w:ilvl w:val="0"/>
          <w:numId w:val="174"/>
        </w:numPr>
        <w:ind w:left="714" w:hanging="357"/>
        <w:jc w:val="left"/>
        <w:rPr>
          <w:rFonts w:ascii="Calibri" w:eastAsia="Calibri" w:hAnsi="Calibri" w:cs="Calibri"/>
          <w:color w:val="000000"/>
          <w:lang w:eastAsia="en-GB"/>
        </w:rPr>
      </w:pPr>
      <w:r w:rsidRPr="00E56AEE">
        <w:rPr>
          <w:rFonts w:eastAsia="Arial" w:cs="Arial"/>
          <w:color w:val="000000"/>
          <w:lang w:eastAsia="en-GB"/>
        </w:rPr>
        <w:t>Provide a safe and secure environment for all children</w:t>
      </w:r>
    </w:p>
    <w:p w:rsidR="00E56AEE" w:rsidRPr="00E56AEE" w:rsidRDefault="00E56AEE" w:rsidP="00E56AEE">
      <w:pPr>
        <w:pStyle w:val="ListParagraph"/>
        <w:numPr>
          <w:ilvl w:val="0"/>
          <w:numId w:val="174"/>
        </w:numPr>
        <w:ind w:left="714" w:hanging="357"/>
        <w:jc w:val="left"/>
        <w:rPr>
          <w:rFonts w:ascii="Calibri" w:eastAsia="Calibri" w:hAnsi="Calibri" w:cs="Calibri"/>
          <w:color w:val="000000"/>
          <w:lang w:eastAsia="en-GB"/>
        </w:rPr>
      </w:pPr>
      <w:r w:rsidRPr="00E56AEE">
        <w:rPr>
          <w:rFonts w:eastAsia="Arial" w:cs="Arial"/>
          <w:color w:val="000000"/>
          <w:lang w:eastAsia="en-GB"/>
        </w:rPr>
        <w:t>Promote tolerance and acceptance of different beliefs, cultures and communities</w:t>
      </w:r>
    </w:p>
    <w:p w:rsidR="00E56AEE" w:rsidRPr="00E56AEE" w:rsidRDefault="00E56AEE" w:rsidP="00E56AEE">
      <w:pPr>
        <w:pStyle w:val="ListParagraph"/>
        <w:numPr>
          <w:ilvl w:val="0"/>
          <w:numId w:val="174"/>
        </w:numPr>
        <w:ind w:left="714" w:hanging="357"/>
        <w:jc w:val="left"/>
        <w:rPr>
          <w:rFonts w:ascii="Calibri" w:eastAsia="Calibri" w:hAnsi="Calibri" w:cs="Calibri"/>
          <w:color w:val="000000"/>
          <w:lang w:eastAsia="en-GB"/>
        </w:rPr>
      </w:pPr>
      <w:r w:rsidRPr="00E56AEE">
        <w:rPr>
          <w:rFonts w:eastAsia="Arial" w:cs="Arial"/>
          <w:color w:val="000000"/>
          <w:lang w:eastAsia="en-GB"/>
        </w:rPr>
        <w:lastRenderedPageBreak/>
        <w:t>Help children to understand how they can influence and participate in decision-making and how to promote British values through play, discussion and role modelling</w:t>
      </w:r>
    </w:p>
    <w:p w:rsidR="00E56AEE" w:rsidRPr="00E56AEE" w:rsidRDefault="00E56AEE" w:rsidP="00E56AEE">
      <w:pPr>
        <w:pStyle w:val="ListParagraph"/>
        <w:numPr>
          <w:ilvl w:val="0"/>
          <w:numId w:val="174"/>
        </w:numPr>
        <w:ind w:left="714" w:hanging="357"/>
        <w:jc w:val="left"/>
        <w:rPr>
          <w:rFonts w:ascii="Calibri" w:eastAsia="Calibri" w:hAnsi="Calibri" w:cs="Calibri"/>
          <w:color w:val="000000"/>
          <w:lang w:eastAsia="en-GB"/>
        </w:rPr>
      </w:pPr>
      <w:r w:rsidRPr="00E56AEE">
        <w:rPr>
          <w:rFonts w:eastAsia="Arial" w:cs="Arial"/>
          <w:color w:val="000000"/>
          <w:lang w:eastAsia="en-GB"/>
        </w:rPr>
        <w:t>Always listen to children</w:t>
      </w:r>
    </w:p>
    <w:p w:rsidR="00E56AEE" w:rsidRPr="00E56AEE" w:rsidRDefault="00E56AEE" w:rsidP="00E56AEE">
      <w:pPr>
        <w:pStyle w:val="ListParagraph"/>
        <w:numPr>
          <w:ilvl w:val="0"/>
          <w:numId w:val="174"/>
        </w:numPr>
        <w:ind w:left="714" w:hanging="357"/>
        <w:jc w:val="left"/>
        <w:rPr>
          <w:rFonts w:ascii="Calibri" w:eastAsia="Calibri" w:hAnsi="Calibri" w:cs="Calibri"/>
          <w:color w:val="000000"/>
          <w:lang w:eastAsia="en-GB"/>
        </w:rPr>
      </w:pPr>
      <w:r w:rsidRPr="00E56AEE">
        <w:rPr>
          <w:rFonts w:eastAsia="Arial" w:cs="Arial"/>
          <w:color w:val="000000"/>
          <w:lang w:eastAsia="en-GB"/>
        </w:rPr>
        <w:t>Provide an environment where practitioners are confident to identify where children and families may need intervention and seek the help they need</w:t>
      </w:r>
    </w:p>
    <w:p w:rsidR="00E56AEE" w:rsidRPr="00E56AEE" w:rsidRDefault="00E56AEE" w:rsidP="00E56AEE">
      <w:pPr>
        <w:pStyle w:val="ListParagraph"/>
        <w:numPr>
          <w:ilvl w:val="0"/>
          <w:numId w:val="174"/>
        </w:numPr>
        <w:ind w:left="714" w:hanging="357"/>
        <w:jc w:val="left"/>
        <w:rPr>
          <w:rFonts w:ascii="Calibri" w:eastAsia="Calibri" w:hAnsi="Calibri" w:cs="Calibri"/>
          <w:color w:val="000000"/>
          <w:lang w:eastAsia="en-GB"/>
        </w:rPr>
      </w:pPr>
      <w:r w:rsidRPr="00E56AEE">
        <w:rPr>
          <w:rFonts w:eastAsia="Arial" w:cs="Arial"/>
          <w:color w:val="000000"/>
          <w:lang w:eastAsia="en-GB"/>
        </w:rPr>
        <w:t>Share information with other agencies as appropriate.</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The </w:t>
      </w:r>
      <w:r w:rsidR="006B4AF3">
        <w:rPr>
          <w:rFonts w:eastAsia="Arial" w:cs="Arial"/>
          <w:color w:val="000000"/>
          <w:lang w:eastAsia="en-GB"/>
        </w:rPr>
        <w:t>setting</w:t>
      </w:r>
      <w:r w:rsidRPr="00E56AEE">
        <w:rPr>
          <w:rFonts w:eastAsia="Arial" w:cs="Arial"/>
          <w:color w:val="000000"/>
          <w:lang w:eastAsia="en-GB"/>
        </w:rPr>
        <w:t xml:space="preserve"> is aware that abuse does occur in our society and we are vigilant in identifying signs of abuse and reporting concerns. Our practitioners have a duty to protect and promote the welfare of children. Due to the many hours of care we are providing, staff may often be the first people to identify that there may be a problem. They may well be the first people in whom children confide information that may suggest abuse or to spot changes in a child’s behaviour which may indicate abuse.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authority services for children’s social care, health professionals or the police. All staff will work with other agencies in the best interest of the child, including as part of a multi-agency team, where needed.</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The </w:t>
      </w:r>
      <w:r w:rsidR="006B4AF3">
        <w:rPr>
          <w:rFonts w:eastAsia="Arial" w:cs="Arial"/>
          <w:color w:val="000000"/>
          <w:lang w:eastAsia="en-GB"/>
        </w:rPr>
        <w:t>setting</w:t>
      </w:r>
      <w:r w:rsidRPr="00E56AEE">
        <w:rPr>
          <w:rFonts w:eastAsia="Arial" w:cs="Arial"/>
          <w:color w:val="000000"/>
          <w:lang w:eastAsia="en-GB"/>
        </w:rPr>
        <w:t xml:space="preserve"> aims to:</w:t>
      </w:r>
    </w:p>
    <w:p w:rsidR="00E56AEE" w:rsidRPr="00E56AEE" w:rsidRDefault="00E56AEE" w:rsidP="00E56AEE">
      <w:pPr>
        <w:pStyle w:val="ListParagraph"/>
        <w:numPr>
          <w:ilvl w:val="0"/>
          <w:numId w:val="175"/>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Keep the child at the centre of all we do </w:t>
      </w:r>
    </w:p>
    <w:p w:rsidR="00E56AEE" w:rsidRPr="00E56AEE" w:rsidRDefault="00E56AEE" w:rsidP="00E56AEE">
      <w:pPr>
        <w:pStyle w:val="ListParagraph"/>
        <w:numPr>
          <w:ilvl w:val="0"/>
          <w:numId w:val="175"/>
        </w:numPr>
        <w:ind w:left="714" w:hanging="357"/>
        <w:jc w:val="left"/>
        <w:rPr>
          <w:rFonts w:ascii="Calibri" w:eastAsia="Calibri" w:hAnsi="Calibri" w:cs="Calibri"/>
          <w:color w:val="000000"/>
          <w:lang w:eastAsia="en-GB"/>
        </w:rPr>
      </w:pPr>
      <w:r w:rsidRPr="00E56AEE">
        <w:rPr>
          <w:rFonts w:eastAsia="Arial" w:cs="Arial"/>
          <w:color w:val="000000"/>
          <w:lang w:eastAsia="en-GB"/>
        </w:rPr>
        <w:t>Ensure staff are trained to understand the child protection and safeguarding policy and procedures, are alert to identify possible signs of abuse, understand what is meant by child protection and are aware of the different ways in which children can be harmed, including by other children through bullying or discriminatory behaviour</w:t>
      </w:r>
    </w:p>
    <w:p w:rsidR="00E56AEE" w:rsidRPr="00E56AEE" w:rsidRDefault="00E56AEE" w:rsidP="00E56AEE">
      <w:pPr>
        <w:pStyle w:val="ListParagraph"/>
        <w:numPr>
          <w:ilvl w:val="0"/>
          <w:numId w:val="175"/>
        </w:numPr>
        <w:ind w:left="714" w:hanging="357"/>
        <w:jc w:val="left"/>
        <w:rPr>
          <w:rFonts w:ascii="Calibri" w:eastAsia="Calibri" w:hAnsi="Calibri" w:cs="Calibri"/>
          <w:color w:val="000000"/>
          <w:lang w:eastAsia="en-GB"/>
        </w:rPr>
      </w:pPr>
      <w:r w:rsidRPr="00E56AEE">
        <w:rPr>
          <w:rFonts w:eastAsia="Arial" w:cs="Arial"/>
          <w:color w:val="000000"/>
          <w:lang w:eastAsia="en-GB"/>
        </w:rPr>
        <w:t>Ensure staff understand how to identify early indicators of potential radicalisation and terrorism threats and act on them appropriately in line with national and local procedures</w:t>
      </w:r>
    </w:p>
    <w:p w:rsidR="00E56AEE" w:rsidRPr="00E56AEE" w:rsidRDefault="00E56AEE" w:rsidP="00E56AEE">
      <w:pPr>
        <w:pStyle w:val="ListParagraph"/>
        <w:numPr>
          <w:ilvl w:val="0"/>
          <w:numId w:val="175"/>
        </w:numPr>
        <w:ind w:left="714" w:hanging="357"/>
        <w:jc w:val="left"/>
        <w:rPr>
          <w:rFonts w:ascii="Calibri" w:eastAsia="Calibri" w:hAnsi="Calibri" w:cs="Calibri"/>
          <w:color w:val="000000"/>
          <w:lang w:eastAsia="en-GB"/>
        </w:rPr>
      </w:pPr>
      <w:r w:rsidRPr="00E56AEE">
        <w:rPr>
          <w:rFonts w:eastAsia="Arial" w:cs="Arial"/>
          <w:color w:val="000000"/>
          <w:lang w:eastAsia="en-GB"/>
        </w:rPr>
        <w:t>Ensure that all staff feel confident and supported to act in the best interest of the child, share information and seek the help that the child may need</w:t>
      </w:r>
    </w:p>
    <w:p w:rsidR="00E56AEE" w:rsidRPr="00E56AEE" w:rsidRDefault="00E56AEE" w:rsidP="00E56AEE">
      <w:pPr>
        <w:pStyle w:val="ListParagraph"/>
        <w:numPr>
          <w:ilvl w:val="0"/>
          <w:numId w:val="175"/>
        </w:numPr>
        <w:ind w:left="714" w:hanging="357"/>
        <w:jc w:val="left"/>
        <w:rPr>
          <w:rFonts w:ascii="Calibri" w:eastAsia="Calibri" w:hAnsi="Calibri" w:cs="Calibri"/>
          <w:color w:val="000000"/>
          <w:lang w:eastAsia="en-GB"/>
        </w:rPr>
      </w:pPr>
      <w:r w:rsidRPr="00E56AEE">
        <w:rPr>
          <w:rFonts w:eastAsia="Arial" w:cs="Arial"/>
          <w:color w:val="000000"/>
          <w:lang w:eastAsia="en-GB"/>
        </w:rPr>
        <w:t>Ensure that all staff are familiar and updated regularly with child protection training and procedures and kept informed of changes to local/national procedures</w:t>
      </w:r>
    </w:p>
    <w:p w:rsidR="00E56AEE" w:rsidRPr="00E56AEE" w:rsidRDefault="00E56AEE" w:rsidP="00E56AEE">
      <w:pPr>
        <w:pStyle w:val="ListParagraph"/>
        <w:numPr>
          <w:ilvl w:val="0"/>
          <w:numId w:val="175"/>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Make any child protection referrals in a timely way, sharing relevant information as necessary in line with procedures set out by the </w:t>
      </w:r>
      <w:r w:rsidR="00C27F64">
        <w:rPr>
          <w:rFonts w:eastAsia="Arial" w:cs="Arial"/>
          <w:color w:val="000000"/>
          <w:lang w:eastAsia="en-GB"/>
        </w:rPr>
        <w:t xml:space="preserve">Gloucestershire </w:t>
      </w:r>
      <w:r w:rsidRPr="00E56AEE">
        <w:rPr>
          <w:rFonts w:eastAsia="Arial" w:cs="Arial"/>
          <w:color w:val="000000"/>
          <w:lang w:eastAsia="en-GB"/>
        </w:rPr>
        <w:t xml:space="preserve">Safeguarding Children Board </w:t>
      </w:r>
    </w:p>
    <w:p w:rsidR="00E56AEE" w:rsidRPr="00E56AEE" w:rsidRDefault="00E56AEE" w:rsidP="00E56AEE">
      <w:pPr>
        <w:pStyle w:val="ListParagraph"/>
        <w:numPr>
          <w:ilvl w:val="0"/>
          <w:numId w:val="175"/>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Make any referrals relating to extremism to the police (or the Government helpline) in a timely way, sharing relevant information as appropriate </w:t>
      </w:r>
    </w:p>
    <w:p w:rsidR="00E56AEE" w:rsidRPr="00E56AEE" w:rsidRDefault="00E56AEE" w:rsidP="00E56AEE">
      <w:pPr>
        <w:pStyle w:val="ListParagraph"/>
        <w:numPr>
          <w:ilvl w:val="0"/>
          <w:numId w:val="175"/>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Ensure that information is shared only with those people who need to know in order to protect the child and act in their best interest </w:t>
      </w:r>
    </w:p>
    <w:p w:rsidR="00E56AEE" w:rsidRPr="00E56AEE" w:rsidRDefault="00E56AEE" w:rsidP="00E56AEE">
      <w:pPr>
        <w:pStyle w:val="ListParagraph"/>
        <w:numPr>
          <w:ilvl w:val="0"/>
          <w:numId w:val="175"/>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Ensure that children are never placed at risk while in the charge of </w:t>
      </w:r>
      <w:r w:rsidR="006B4AF3">
        <w:rPr>
          <w:rFonts w:eastAsia="Arial" w:cs="Arial"/>
          <w:color w:val="000000"/>
          <w:lang w:eastAsia="en-GB"/>
        </w:rPr>
        <w:t>setting</w:t>
      </w:r>
      <w:r w:rsidRPr="00E56AEE">
        <w:rPr>
          <w:rFonts w:eastAsia="Arial" w:cs="Arial"/>
          <w:color w:val="000000"/>
          <w:lang w:eastAsia="en-GB"/>
        </w:rPr>
        <w:t xml:space="preserve"> staff</w:t>
      </w:r>
    </w:p>
    <w:p w:rsidR="00E56AEE" w:rsidRPr="00E56AEE" w:rsidRDefault="00E56AEE" w:rsidP="00E56AEE">
      <w:pPr>
        <w:pStyle w:val="ListParagraph"/>
        <w:numPr>
          <w:ilvl w:val="0"/>
          <w:numId w:val="175"/>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Take any appropriate action relating to allegations of serious harm or abuse against any person working with children or living or working on the </w:t>
      </w:r>
      <w:r w:rsidR="006B4AF3">
        <w:rPr>
          <w:rFonts w:eastAsia="Arial" w:cs="Arial"/>
          <w:color w:val="000000"/>
          <w:lang w:eastAsia="en-GB"/>
        </w:rPr>
        <w:lastRenderedPageBreak/>
        <w:t>setting</w:t>
      </w:r>
      <w:r w:rsidRPr="00E56AEE">
        <w:rPr>
          <w:rFonts w:eastAsia="Arial" w:cs="Arial"/>
          <w:color w:val="000000"/>
          <w:lang w:eastAsia="en-GB"/>
        </w:rPr>
        <w:t>premises including reporting such allegations to Ofsted and other relevant authorities</w:t>
      </w:r>
    </w:p>
    <w:p w:rsidR="00E56AEE" w:rsidRPr="00E56AEE" w:rsidRDefault="00E56AEE" w:rsidP="00E56AEE">
      <w:pPr>
        <w:pStyle w:val="ListParagraph"/>
        <w:numPr>
          <w:ilvl w:val="0"/>
          <w:numId w:val="175"/>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Ensure parents are fully aware of child protection policies and procedures when they register with the nursery and are kept informed of all updates when they occur  </w:t>
      </w:r>
    </w:p>
    <w:p w:rsidR="00E56AEE" w:rsidRPr="00E56AEE" w:rsidRDefault="00E56AEE" w:rsidP="00E56AEE">
      <w:pPr>
        <w:pStyle w:val="ListParagraph"/>
        <w:numPr>
          <w:ilvl w:val="0"/>
          <w:numId w:val="175"/>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Regularly review and update this policy with staff and parents where appropriate and make sure it complies with any legal requirements and any guidance or procedures issued by the </w:t>
      </w:r>
      <w:r w:rsidR="00C27F64">
        <w:rPr>
          <w:rFonts w:eastAsia="Arial" w:cs="Arial"/>
          <w:color w:val="000000"/>
          <w:lang w:eastAsia="en-GB"/>
        </w:rPr>
        <w:t>Gloucestershire</w:t>
      </w:r>
      <w:bookmarkStart w:id="1" w:name="_GoBack"/>
      <w:bookmarkEnd w:id="1"/>
      <w:r w:rsidRPr="00E56AEE">
        <w:rPr>
          <w:rFonts w:eastAsia="Arial" w:cs="Arial"/>
          <w:color w:val="000000"/>
          <w:lang w:eastAsia="en-GB"/>
        </w:rPr>
        <w:t>Safeguarding Children Board.</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We will support children by offering reassurance, comfort and sensitive interactions. We will devise activities according to individual circumstances to enable children to develop confidence and self-esteem within their peer group.</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keepNext/>
        <w:rPr>
          <w:rFonts w:ascii="Calibri" w:eastAsia="Calibri" w:hAnsi="Calibri" w:cs="Calibri"/>
          <w:color w:val="000000"/>
          <w:sz w:val="22"/>
          <w:szCs w:val="22"/>
          <w:lang w:eastAsia="en-GB"/>
        </w:rPr>
      </w:pPr>
      <w:r w:rsidRPr="00E56AEE">
        <w:rPr>
          <w:rFonts w:eastAsia="Arial" w:cs="Arial"/>
          <w:b/>
          <w:color w:val="000000"/>
          <w:lang w:eastAsia="en-GB"/>
        </w:rPr>
        <w:t>Contact telephone numbers</w:t>
      </w:r>
    </w:p>
    <w:p w:rsidR="00E56AEE" w:rsidRPr="00E56AEE" w:rsidRDefault="005D728E" w:rsidP="00E56AEE">
      <w:pPr>
        <w:rPr>
          <w:rFonts w:ascii="Calibri" w:eastAsia="Calibri" w:hAnsi="Calibri" w:cs="Calibri"/>
          <w:color w:val="000000"/>
          <w:sz w:val="22"/>
          <w:szCs w:val="22"/>
          <w:lang w:eastAsia="en-GB"/>
        </w:rPr>
      </w:pPr>
      <w:r>
        <w:rPr>
          <w:rFonts w:eastAsia="Arial" w:cs="Arial"/>
          <w:color w:val="000000"/>
          <w:lang w:eastAsia="en-GB"/>
        </w:rPr>
        <w:t>Children’s Help Desk: 01452 426565</w:t>
      </w:r>
    </w:p>
    <w:p w:rsidR="00E56AEE" w:rsidRPr="005D728E" w:rsidRDefault="00E56AEE" w:rsidP="00E56AEE">
      <w:pPr>
        <w:rPr>
          <w:rFonts w:ascii="Calibri" w:eastAsia="Calibri" w:hAnsi="Calibri" w:cs="Calibri"/>
          <w:color w:val="000000"/>
          <w:lang w:eastAsia="en-GB"/>
        </w:rPr>
      </w:pPr>
      <w:r w:rsidRPr="00E56AEE">
        <w:rPr>
          <w:rFonts w:eastAsia="Arial" w:cs="Arial"/>
          <w:color w:val="000000"/>
          <w:lang w:eastAsia="en-GB"/>
        </w:rPr>
        <w:t>Local authority Designated Officer (LADO)</w:t>
      </w:r>
      <w:r w:rsidR="005D728E" w:rsidRPr="005D728E">
        <w:rPr>
          <w:rFonts w:cs="Arial"/>
          <w:i/>
        </w:rPr>
        <w:t>Jane Bee 01452 426994 jane.bee@gloucestershire.gov.uk</w:t>
      </w:r>
    </w:p>
    <w:p w:rsidR="00E56AEE" w:rsidRPr="00E56AEE" w:rsidRDefault="00E56AEE" w:rsidP="00E56AEE">
      <w:pPr>
        <w:keepNext/>
        <w:rPr>
          <w:rFonts w:ascii="Calibri" w:eastAsia="Calibri" w:hAnsi="Calibri" w:cs="Calibri"/>
          <w:color w:val="000000"/>
          <w:sz w:val="22"/>
          <w:szCs w:val="22"/>
          <w:lang w:eastAsia="en-GB"/>
        </w:rPr>
      </w:pPr>
      <w:r w:rsidRPr="00E56AEE">
        <w:rPr>
          <w:rFonts w:eastAsia="Arial" w:cs="Arial"/>
          <w:color w:val="000000"/>
          <w:lang w:eastAsia="en-GB"/>
        </w:rPr>
        <w:t xml:space="preserve">Ofsted </w:t>
      </w:r>
      <w:r w:rsidRPr="00E56AEE">
        <w:rPr>
          <w:rFonts w:eastAsia="Arial" w:cs="Arial"/>
          <w:color w:val="222222"/>
          <w:lang w:eastAsia="en-GB"/>
        </w:rPr>
        <w:t>0300 123 1231</w:t>
      </w: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Non-emergency police</w:t>
      </w:r>
      <w:r w:rsidRPr="00E56AEE">
        <w:rPr>
          <w:rFonts w:eastAsia="Arial" w:cs="Arial"/>
          <w:b/>
          <w:color w:val="000000"/>
          <w:lang w:eastAsia="en-GB"/>
        </w:rPr>
        <w:t xml:space="preserve"> 101 </w:t>
      </w: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Government helpline for extremism concerns</w:t>
      </w:r>
      <w:r w:rsidRPr="00E56AEE">
        <w:rPr>
          <w:rFonts w:eastAsia="Arial" w:cs="Arial"/>
          <w:b/>
          <w:color w:val="000000"/>
          <w:lang w:eastAsia="en-GB"/>
        </w:rPr>
        <w:t xml:space="preserve"> 020 7340 7264</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keepNext/>
        <w:rPr>
          <w:rFonts w:ascii="Calibri" w:eastAsia="Calibri" w:hAnsi="Calibri" w:cs="Calibri"/>
          <w:color w:val="000000"/>
          <w:sz w:val="22"/>
          <w:szCs w:val="22"/>
          <w:lang w:eastAsia="en-GB"/>
        </w:rPr>
      </w:pPr>
      <w:r w:rsidRPr="00E56AEE">
        <w:rPr>
          <w:rFonts w:eastAsia="Arial" w:cs="Arial"/>
          <w:b/>
          <w:color w:val="000000"/>
          <w:lang w:eastAsia="en-GB"/>
        </w:rPr>
        <w:t>Types of abuse and particular procedures followed</w:t>
      </w: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Abuse and neglect are forms of maltreatment of a child. Somebody may abuse or neglect a child by harming them or by failing to act to prevent harm. Children may be abused within a family, institution or community setting by those known to them or a stranger. This could be an adult or adults, another child or children. </w:t>
      </w:r>
    </w:p>
    <w:p w:rsidR="00E56AEE" w:rsidRPr="00E56AEE" w:rsidRDefault="00E56AEE" w:rsidP="00E56AEE">
      <w:pPr>
        <w:jc w:val="right"/>
        <w:rPr>
          <w:rFonts w:ascii="Calibri" w:eastAsia="Calibri" w:hAnsi="Calibri" w:cs="Calibri"/>
          <w:color w:val="000000"/>
          <w:sz w:val="22"/>
          <w:szCs w:val="22"/>
          <w:lang w:eastAsia="en-GB"/>
        </w:rPr>
      </w:pPr>
      <w:r w:rsidRPr="00E56AEE">
        <w:rPr>
          <w:rFonts w:eastAsia="Arial" w:cs="Arial"/>
          <w:i/>
          <w:color w:val="000000"/>
          <w:lang w:eastAsia="en-GB"/>
        </w:rPr>
        <w:t>What to do if you’re worried a child is being abused 2006</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The signs and indicators listed below may not necessarily indicate that a child has been abused, but will help us to recognise that something may be wrong, especially if a child shows a number of these symptoms or any of them to a marked degree.</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keepNext/>
        <w:rPr>
          <w:rFonts w:ascii="Calibri" w:eastAsia="Calibri" w:hAnsi="Calibri" w:cs="Calibri"/>
          <w:color w:val="000000"/>
          <w:sz w:val="22"/>
          <w:szCs w:val="22"/>
          <w:lang w:eastAsia="en-GB"/>
        </w:rPr>
      </w:pPr>
      <w:r w:rsidRPr="00E56AEE">
        <w:rPr>
          <w:rFonts w:eastAsia="Arial" w:cs="Arial"/>
          <w:b/>
          <w:color w:val="000000"/>
          <w:lang w:eastAsia="en-GB"/>
        </w:rPr>
        <w:t>Indicators of child abuse</w:t>
      </w:r>
    </w:p>
    <w:p w:rsidR="00E56AEE" w:rsidRPr="00E56AEE" w:rsidRDefault="00E56AEE" w:rsidP="00E56AEE">
      <w:pPr>
        <w:pStyle w:val="ListParagraph"/>
        <w:numPr>
          <w:ilvl w:val="0"/>
          <w:numId w:val="176"/>
        </w:numPr>
        <w:jc w:val="left"/>
        <w:rPr>
          <w:rFonts w:ascii="Calibri" w:eastAsia="Calibri" w:hAnsi="Calibri" w:cs="Calibri"/>
          <w:color w:val="000000"/>
          <w:lang w:eastAsia="en-GB"/>
        </w:rPr>
      </w:pPr>
      <w:r w:rsidRPr="00E56AEE">
        <w:rPr>
          <w:rFonts w:eastAsia="Arial" w:cs="Arial"/>
          <w:color w:val="000000"/>
          <w:lang w:eastAsia="en-GB"/>
        </w:rPr>
        <w:t>Failure to thrive and meet developmental milestones</w:t>
      </w:r>
    </w:p>
    <w:p w:rsidR="00E56AEE" w:rsidRPr="00E56AEE" w:rsidRDefault="00E56AEE" w:rsidP="00E56AEE">
      <w:pPr>
        <w:pStyle w:val="ListParagraph"/>
        <w:numPr>
          <w:ilvl w:val="0"/>
          <w:numId w:val="176"/>
        </w:numPr>
        <w:jc w:val="left"/>
        <w:rPr>
          <w:rFonts w:ascii="Calibri" w:eastAsia="Calibri" w:hAnsi="Calibri" w:cs="Calibri"/>
          <w:color w:val="000000"/>
          <w:lang w:eastAsia="en-GB"/>
        </w:rPr>
      </w:pPr>
      <w:r w:rsidRPr="00E56AEE">
        <w:rPr>
          <w:rFonts w:eastAsia="Arial" w:cs="Arial"/>
          <w:color w:val="000000"/>
          <w:lang w:eastAsia="en-GB"/>
        </w:rPr>
        <w:t>Fearful or withdrawn tendencies</w:t>
      </w:r>
    </w:p>
    <w:p w:rsidR="00E56AEE" w:rsidRPr="00E56AEE" w:rsidRDefault="00E56AEE" w:rsidP="00E56AEE">
      <w:pPr>
        <w:pStyle w:val="ListParagraph"/>
        <w:numPr>
          <w:ilvl w:val="0"/>
          <w:numId w:val="176"/>
        </w:numPr>
        <w:jc w:val="left"/>
        <w:rPr>
          <w:rFonts w:ascii="Calibri" w:eastAsia="Calibri" w:hAnsi="Calibri" w:cs="Calibri"/>
          <w:color w:val="000000"/>
          <w:lang w:eastAsia="en-GB"/>
        </w:rPr>
      </w:pPr>
      <w:r w:rsidRPr="00E56AEE">
        <w:rPr>
          <w:rFonts w:eastAsia="Arial" w:cs="Arial"/>
          <w:color w:val="000000"/>
          <w:lang w:eastAsia="en-GB"/>
        </w:rPr>
        <w:t xml:space="preserve">Aggressive behaviour </w:t>
      </w:r>
    </w:p>
    <w:p w:rsidR="00E56AEE" w:rsidRPr="00E56AEE" w:rsidRDefault="00E56AEE" w:rsidP="00E56AEE">
      <w:pPr>
        <w:pStyle w:val="ListParagraph"/>
        <w:numPr>
          <w:ilvl w:val="0"/>
          <w:numId w:val="176"/>
        </w:numPr>
        <w:jc w:val="left"/>
        <w:rPr>
          <w:rFonts w:ascii="Calibri" w:eastAsia="Calibri" w:hAnsi="Calibri" w:cs="Calibri"/>
          <w:color w:val="000000"/>
          <w:lang w:eastAsia="en-GB"/>
        </w:rPr>
      </w:pPr>
      <w:r w:rsidRPr="00E56AEE">
        <w:rPr>
          <w:rFonts w:eastAsia="Arial" w:cs="Arial"/>
          <w:color w:val="000000"/>
          <w:lang w:eastAsia="en-GB"/>
        </w:rPr>
        <w:t xml:space="preserve">Unexplained injuries to a child or conflicting reports from parents or staff </w:t>
      </w:r>
    </w:p>
    <w:p w:rsidR="00E56AEE" w:rsidRPr="00E56AEE" w:rsidRDefault="00E56AEE" w:rsidP="00E56AEE">
      <w:pPr>
        <w:pStyle w:val="ListParagraph"/>
        <w:numPr>
          <w:ilvl w:val="0"/>
          <w:numId w:val="176"/>
        </w:numPr>
        <w:jc w:val="left"/>
        <w:rPr>
          <w:rFonts w:ascii="Calibri" w:eastAsia="Calibri" w:hAnsi="Calibri" w:cs="Calibri"/>
          <w:color w:val="000000"/>
          <w:lang w:eastAsia="en-GB"/>
        </w:rPr>
      </w:pPr>
      <w:r w:rsidRPr="00E56AEE">
        <w:rPr>
          <w:rFonts w:eastAsia="Arial" w:cs="Arial"/>
          <w:color w:val="000000"/>
          <w:lang w:eastAsia="en-GB"/>
        </w:rPr>
        <w:t xml:space="preserve">Repeated injuries </w:t>
      </w:r>
    </w:p>
    <w:p w:rsidR="00E56AEE" w:rsidRPr="00E56AEE" w:rsidRDefault="00E56AEE" w:rsidP="00E56AEE">
      <w:pPr>
        <w:pStyle w:val="ListParagraph"/>
        <w:numPr>
          <w:ilvl w:val="0"/>
          <w:numId w:val="176"/>
        </w:numPr>
        <w:jc w:val="left"/>
        <w:rPr>
          <w:rFonts w:ascii="Calibri" w:eastAsia="Calibri" w:hAnsi="Calibri" w:cs="Calibri"/>
          <w:color w:val="000000"/>
          <w:lang w:eastAsia="en-GB"/>
        </w:rPr>
      </w:pPr>
      <w:r w:rsidRPr="00E56AEE">
        <w:rPr>
          <w:rFonts w:eastAsia="Arial" w:cs="Arial"/>
          <w:color w:val="000000"/>
          <w:lang w:eastAsia="en-GB"/>
        </w:rPr>
        <w:t>Unaddressed illnesses or injuries</w:t>
      </w:r>
    </w:p>
    <w:p w:rsidR="00E56AEE" w:rsidRPr="00E56AEE" w:rsidRDefault="00E56AEE" w:rsidP="00E56AEE">
      <w:pPr>
        <w:pStyle w:val="ListParagraph"/>
        <w:numPr>
          <w:ilvl w:val="0"/>
          <w:numId w:val="176"/>
        </w:numPr>
        <w:jc w:val="left"/>
        <w:rPr>
          <w:rFonts w:ascii="Calibri" w:eastAsia="Calibri" w:hAnsi="Calibri" w:cs="Calibri"/>
          <w:color w:val="000000"/>
          <w:lang w:eastAsia="en-GB"/>
        </w:rPr>
      </w:pPr>
      <w:r w:rsidRPr="00E56AEE">
        <w:rPr>
          <w:rFonts w:eastAsia="Arial" w:cs="Arial"/>
          <w:color w:val="000000"/>
          <w:lang w:eastAsia="en-GB"/>
        </w:rPr>
        <w:t xml:space="preserve">Significant changes to behaviour patterns.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keepNext/>
        <w:rPr>
          <w:rFonts w:ascii="Calibri" w:eastAsia="Calibri" w:hAnsi="Calibri" w:cs="Calibri"/>
          <w:color w:val="000000"/>
          <w:sz w:val="22"/>
          <w:szCs w:val="22"/>
          <w:lang w:eastAsia="en-GB"/>
        </w:rPr>
      </w:pPr>
      <w:r w:rsidRPr="00E56AEE">
        <w:rPr>
          <w:rFonts w:eastAsia="Arial" w:cs="Arial"/>
          <w:b/>
          <w:color w:val="000000"/>
          <w:lang w:eastAsia="en-GB"/>
        </w:rPr>
        <w:t>Recording suspicions of abuse and disclosures</w:t>
      </w: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Staff should make an objective record of any observation or disclosure, supported by the </w:t>
      </w:r>
      <w:r w:rsidR="00425070">
        <w:rPr>
          <w:rFonts w:eastAsia="Arial" w:cs="Arial"/>
          <w:color w:val="000000"/>
          <w:lang w:eastAsia="en-GB"/>
        </w:rPr>
        <w:t>setting</w:t>
      </w:r>
      <w:r w:rsidRPr="00E56AEE">
        <w:rPr>
          <w:rFonts w:eastAsia="Arial" w:cs="Arial"/>
          <w:color w:val="000000"/>
          <w:lang w:eastAsia="en-GB"/>
        </w:rPr>
        <w:t xml:space="preserve"> manager or Designated Safeguarding</w:t>
      </w:r>
      <w:r w:rsidR="00425070">
        <w:rPr>
          <w:rFonts w:eastAsia="Arial" w:cs="Arial"/>
          <w:color w:val="000000"/>
          <w:lang w:eastAsia="en-GB"/>
        </w:rPr>
        <w:t xml:space="preserve"> Lead Practitioner (DSL</w:t>
      </w:r>
      <w:r w:rsidRPr="00E56AEE">
        <w:rPr>
          <w:rFonts w:eastAsia="Arial" w:cs="Arial"/>
          <w:color w:val="000000"/>
          <w:lang w:eastAsia="en-GB"/>
        </w:rPr>
        <w:t xml:space="preserve">). This record should include: </w:t>
      </w:r>
    </w:p>
    <w:p w:rsidR="00E56AEE" w:rsidRPr="00E56AEE" w:rsidRDefault="00E56AEE" w:rsidP="00E56AEE">
      <w:pPr>
        <w:pStyle w:val="ListParagraph"/>
        <w:numPr>
          <w:ilvl w:val="0"/>
          <w:numId w:val="177"/>
        </w:numPr>
        <w:jc w:val="left"/>
        <w:rPr>
          <w:rFonts w:ascii="Calibri" w:eastAsia="Calibri" w:hAnsi="Calibri" w:cs="Calibri"/>
          <w:color w:val="000000"/>
          <w:lang w:eastAsia="en-GB"/>
        </w:rPr>
      </w:pPr>
      <w:r w:rsidRPr="00E56AEE">
        <w:rPr>
          <w:rFonts w:eastAsia="Arial" w:cs="Arial"/>
          <w:color w:val="000000"/>
          <w:lang w:eastAsia="en-GB"/>
        </w:rPr>
        <w:t>Child's name</w:t>
      </w:r>
    </w:p>
    <w:p w:rsidR="00E56AEE" w:rsidRPr="00E56AEE" w:rsidRDefault="00E56AEE" w:rsidP="00E56AEE">
      <w:pPr>
        <w:pStyle w:val="ListParagraph"/>
        <w:numPr>
          <w:ilvl w:val="0"/>
          <w:numId w:val="177"/>
        </w:numPr>
        <w:jc w:val="left"/>
        <w:rPr>
          <w:rFonts w:ascii="Calibri" w:eastAsia="Calibri" w:hAnsi="Calibri" w:cs="Calibri"/>
          <w:color w:val="000000"/>
          <w:lang w:eastAsia="en-GB"/>
        </w:rPr>
      </w:pPr>
      <w:r w:rsidRPr="00E56AEE">
        <w:rPr>
          <w:rFonts w:eastAsia="Arial" w:cs="Arial"/>
          <w:color w:val="000000"/>
          <w:lang w:eastAsia="en-GB"/>
        </w:rPr>
        <w:t>Child's address</w:t>
      </w:r>
    </w:p>
    <w:p w:rsidR="00E56AEE" w:rsidRPr="00E56AEE" w:rsidRDefault="00E56AEE" w:rsidP="00E56AEE">
      <w:pPr>
        <w:pStyle w:val="ListParagraph"/>
        <w:numPr>
          <w:ilvl w:val="0"/>
          <w:numId w:val="177"/>
        </w:numPr>
        <w:jc w:val="left"/>
        <w:rPr>
          <w:rFonts w:ascii="Calibri" w:eastAsia="Calibri" w:hAnsi="Calibri" w:cs="Calibri"/>
          <w:color w:val="000000"/>
          <w:lang w:eastAsia="en-GB"/>
        </w:rPr>
      </w:pPr>
      <w:r w:rsidRPr="00E56AEE">
        <w:rPr>
          <w:rFonts w:eastAsia="Arial" w:cs="Arial"/>
          <w:color w:val="000000"/>
          <w:lang w:eastAsia="en-GB"/>
        </w:rPr>
        <w:t>Age of the child and date of birth</w:t>
      </w:r>
    </w:p>
    <w:p w:rsidR="00E56AEE" w:rsidRPr="00E56AEE" w:rsidRDefault="00E56AEE" w:rsidP="00E56AEE">
      <w:pPr>
        <w:pStyle w:val="ListParagraph"/>
        <w:numPr>
          <w:ilvl w:val="0"/>
          <w:numId w:val="177"/>
        </w:numPr>
        <w:jc w:val="left"/>
        <w:rPr>
          <w:rFonts w:ascii="Calibri" w:eastAsia="Calibri" w:hAnsi="Calibri" w:cs="Calibri"/>
          <w:color w:val="000000"/>
          <w:lang w:eastAsia="en-GB"/>
        </w:rPr>
      </w:pPr>
      <w:r w:rsidRPr="00E56AEE">
        <w:rPr>
          <w:rFonts w:eastAsia="Arial" w:cs="Arial"/>
          <w:color w:val="000000"/>
          <w:lang w:eastAsia="en-GB"/>
        </w:rPr>
        <w:lastRenderedPageBreak/>
        <w:t>Date and time of the observation or the disclosure</w:t>
      </w:r>
    </w:p>
    <w:p w:rsidR="00E56AEE" w:rsidRPr="00E56AEE" w:rsidRDefault="00E56AEE" w:rsidP="00E56AEE">
      <w:pPr>
        <w:pStyle w:val="ListParagraph"/>
        <w:numPr>
          <w:ilvl w:val="0"/>
          <w:numId w:val="177"/>
        </w:numPr>
        <w:jc w:val="left"/>
        <w:rPr>
          <w:rFonts w:ascii="Calibri" w:eastAsia="Calibri" w:hAnsi="Calibri" w:cs="Calibri"/>
          <w:color w:val="000000"/>
          <w:lang w:eastAsia="en-GB"/>
        </w:rPr>
      </w:pPr>
      <w:r w:rsidRPr="00E56AEE">
        <w:rPr>
          <w:rFonts w:eastAsia="Arial" w:cs="Arial"/>
          <w:color w:val="000000"/>
          <w:lang w:eastAsia="en-GB"/>
        </w:rPr>
        <w:t>Exact words spoken by the child</w:t>
      </w:r>
    </w:p>
    <w:p w:rsidR="00E56AEE" w:rsidRPr="00E56AEE" w:rsidRDefault="00E56AEE" w:rsidP="00E56AEE">
      <w:pPr>
        <w:pStyle w:val="ListParagraph"/>
        <w:numPr>
          <w:ilvl w:val="0"/>
          <w:numId w:val="177"/>
        </w:numPr>
        <w:jc w:val="left"/>
        <w:rPr>
          <w:rFonts w:ascii="Calibri" w:eastAsia="Calibri" w:hAnsi="Calibri" w:cs="Calibri"/>
          <w:color w:val="000000"/>
          <w:lang w:eastAsia="en-GB"/>
        </w:rPr>
      </w:pPr>
      <w:r w:rsidRPr="00E56AEE">
        <w:rPr>
          <w:rFonts w:eastAsia="Arial" w:cs="Arial"/>
          <w:color w:val="000000"/>
          <w:lang w:eastAsia="en-GB"/>
        </w:rPr>
        <w:t>Exact position and type of any injuries or marks seen</w:t>
      </w:r>
    </w:p>
    <w:p w:rsidR="00E56AEE" w:rsidRPr="00E56AEE" w:rsidRDefault="00E56AEE" w:rsidP="00E56AEE">
      <w:pPr>
        <w:pStyle w:val="ListParagraph"/>
        <w:numPr>
          <w:ilvl w:val="0"/>
          <w:numId w:val="177"/>
        </w:numPr>
        <w:jc w:val="left"/>
        <w:rPr>
          <w:rFonts w:ascii="Calibri" w:eastAsia="Calibri" w:hAnsi="Calibri" w:cs="Calibri"/>
          <w:color w:val="000000"/>
          <w:lang w:eastAsia="en-GB"/>
        </w:rPr>
      </w:pPr>
      <w:r w:rsidRPr="00E56AEE">
        <w:rPr>
          <w:rFonts w:eastAsia="Arial" w:cs="Arial"/>
          <w:color w:val="000000"/>
          <w:lang w:eastAsia="en-GB"/>
        </w:rPr>
        <w:t>Exact observation of any incident including any other witnesses</w:t>
      </w:r>
    </w:p>
    <w:p w:rsidR="00E56AEE" w:rsidRPr="00E56AEE" w:rsidRDefault="00E56AEE" w:rsidP="00E56AEE">
      <w:pPr>
        <w:pStyle w:val="ListParagraph"/>
        <w:numPr>
          <w:ilvl w:val="0"/>
          <w:numId w:val="177"/>
        </w:numPr>
        <w:jc w:val="left"/>
        <w:rPr>
          <w:rFonts w:ascii="Calibri" w:eastAsia="Calibri" w:hAnsi="Calibri" w:cs="Calibri"/>
          <w:color w:val="000000"/>
          <w:lang w:eastAsia="en-GB"/>
        </w:rPr>
      </w:pPr>
      <w:r w:rsidRPr="00E56AEE">
        <w:rPr>
          <w:rFonts w:eastAsia="Arial" w:cs="Arial"/>
          <w:color w:val="000000"/>
          <w:lang w:eastAsia="en-GB"/>
        </w:rPr>
        <w:t>Name of the person to whom any concern was reported, with date and time; and the names of any other person present at the time</w:t>
      </w:r>
    </w:p>
    <w:p w:rsidR="00E56AEE" w:rsidRPr="00E56AEE" w:rsidRDefault="00E56AEE" w:rsidP="00E56AEE">
      <w:pPr>
        <w:pStyle w:val="ListParagraph"/>
        <w:numPr>
          <w:ilvl w:val="0"/>
          <w:numId w:val="177"/>
        </w:numPr>
        <w:jc w:val="left"/>
        <w:rPr>
          <w:rFonts w:ascii="Calibri" w:eastAsia="Calibri" w:hAnsi="Calibri" w:cs="Calibri"/>
          <w:color w:val="000000"/>
          <w:lang w:eastAsia="en-GB"/>
        </w:rPr>
      </w:pPr>
      <w:r w:rsidRPr="00E56AEE">
        <w:rPr>
          <w:rFonts w:eastAsia="Arial" w:cs="Arial"/>
          <w:color w:val="000000"/>
          <w:lang w:eastAsia="en-GB"/>
        </w:rPr>
        <w:t xml:space="preserve">Any discussion held with the parent(s) (where deemed appropriate).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These records should be signed by the person reporting this and the </w:t>
      </w:r>
      <w:r w:rsidR="00425070">
        <w:rPr>
          <w:rFonts w:eastAsia="Arial" w:cs="Arial"/>
          <w:color w:val="000000"/>
          <w:lang w:eastAsia="en-GB"/>
        </w:rPr>
        <w:t>DSL</w:t>
      </w:r>
      <w:r w:rsidRPr="00E56AEE">
        <w:rPr>
          <w:rFonts w:eastAsia="Arial" w:cs="Arial"/>
          <w:color w:val="000000"/>
          <w:lang w:eastAsia="en-GB"/>
        </w:rPr>
        <w:t xml:space="preserve">, dated and kept in a separate confidential file.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If a child starts to talk to an adult about potential abuse it is important not to promise the child complete confidentiality. This promise cannot be kept. It is vital that the child is allowed to talk openly and disclosure is not forced or words put into the child’s mouth. As soon as possible after the disclosure details must be logged accurately.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It may be thought necessary that through discussion with all concerned the matter needs to be raised with the local authority children’s social care team and Ofsted, and/or a Common Assessment Framework (CAF) needs to be initiated. Staff involved may be asked to supply details of any information/concerns they have with regard to a child. The nursery expects all members of staff to co-operate with the local authority children’s social care, police, and Ofsted in any way necessary to ensure the safety of the children.</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Staff must not make any comments either publicly or in private about the supposed or actual behaviour of a parent or member of staff.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keepNext/>
        <w:rPr>
          <w:rFonts w:ascii="Calibri" w:eastAsia="Calibri" w:hAnsi="Calibri" w:cs="Calibri"/>
          <w:color w:val="000000"/>
          <w:sz w:val="22"/>
          <w:szCs w:val="22"/>
          <w:lang w:eastAsia="en-GB"/>
        </w:rPr>
      </w:pPr>
      <w:r w:rsidRPr="00E56AEE">
        <w:rPr>
          <w:rFonts w:eastAsia="Arial" w:cs="Arial"/>
          <w:b/>
          <w:color w:val="000000"/>
          <w:lang w:eastAsia="en-GB"/>
        </w:rPr>
        <w:t xml:space="preserve">Physical abuse </w:t>
      </w: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Action needs to be taken if </w:t>
      </w:r>
      <w:proofErr w:type="gramStart"/>
      <w:r w:rsidRPr="00E56AEE">
        <w:rPr>
          <w:rFonts w:eastAsia="Arial" w:cs="Arial"/>
          <w:color w:val="000000"/>
          <w:lang w:eastAsia="en-GB"/>
        </w:rPr>
        <w:t>staff have</w:t>
      </w:r>
      <w:proofErr w:type="gramEnd"/>
      <w:r w:rsidRPr="00E56AEE">
        <w:rPr>
          <w:rFonts w:eastAsia="Arial" w:cs="Arial"/>
          <w:color w:val="000000"/>
          <w:lang w:eastAsia="en-GB"/>
        </w:rPr>
        <w:t xml:space="preserve"> reason to believe that there has been a physical injury to a child, including deliberate poisoning, where there is definite knowledge or reasonable suspicion that the injury was inflicted or knowingly not prevented. These symptoms may include bruising or injuries in an area that is not usual for a child, e.g. fleshy parts of the arms and legs, back, wrists, ankles and face.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Many children will have cuts and grazes from normal childhood injuries. These should also be logged and discussed with the nursery manager or room leader.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Children and babies may be abused physically through shaking or throwing. Other injuries may include burns or scalds. These are not usual childhood injuries and should always be logged and discussed with the nursery manager.</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keepNext/>
        <w:rPr>
          <w:rFonts w:ascii="Calibri" w:eastAsia="Calibri" w:hAnsi="Calibri" w:cs="Calibri"/>
          <w:color w:val="000000"/>
          <w:sz w:val="22"/>
          <w:szCs w:val="22"/>
          <w:lang w:eastAsia="en-GB"/>
        </w:rPr>
      </w:pPr>
      <w:r w:rsidRPr="00E56AEE">
        <w:rPr>
          <w:rFonts w:eastAsia="Arial" w:cs="Arial"/>
          <w:b/>
          <w:color w:val="000000"/>
          <w:lang w:eastAsia="en-GB"/>
        </w:rPr>
        <w:t>Female genital mutilation</w:t>
      </w:r>
    </w:p>
    <w:p w:rsidR="00E56AEE" w:rsidRPr="00E56AEE" w:rsidRDefault="00E56AEE" w:rsidP="00E56AEE">
      <w:pPr>
        <w:keepNext/>
        <w:rPr>
          <w:rFonts w:ascii="Calibri" w:eastAsia="Calibri" w:hAnsi="Calibri" w:cs="Calibri"/>
          <w:color w:val="000000"/>
          <w:sz w:val="22"/>
          <w:szCs w:val="22"/>
          <w:lang w:eastAsia="en-GB"/>
        </w:rPr>
      </w:pPr>
      <w:r w:rsidRPr="00E56AEE">
        <w:rPr>
          <w:rFonts w:eastAsia="Arial" w:cs="Arial"/>
          <w:color w:val="000000"/>
          <w:lang w:eastAsia="en-GB"/>
        </w:rPr>
        <w:t xml:space="preserve">This type of physical abuse is practised as a cultural ritual by certain ethnic groups and there is now more awareness of its prevalence in some communities in England including its effect on the child and any other siblings involved. For those nurseries caring for older children in their out of school facility this may be an area of abuse you could come across. Symptoms may include bleeding, painful areas, acute urinary retention, urinary infection, wound infection, septicaemia, </w:t>
      </w:r>
      <w:proofErr w:type="gramStart"/>
      <w:r w:rsidRPr="00E56AEE">
        <w:rPr>
          <w:rFonts w:eastAsia="Arial" w:cs="Arial"/>
          <w:color w:val="000000"/>
          <w:lang w:eastAsia="en-GB"/>
        </w:rPr>
        <w:t>incontinence</w:t>
      </w:r>
      <w:proofErr w:type="gramEnd"/>
      <w:r w:rsidRPr="00E56AEE">
        <w:rPr>
          <w:rFonts w:eastAsia="Arial" w:cs="Arial"/>
          <w:color w:val="000000"/>
          <w:lang w:eastAsia="en-GB"/>
        </w:rPr>
        <w:t xml:space="preserve">, vaginal and pelvic infections with depression and post-traumatic stress disorder as </w:t>
      </w:r>
      <w:r w:rsidRPr="00E56AEE">
        <w:rPr>
          <w:rFonts w:eastAsia="Arial" w:cs="Arial"/>
          <w:color w:val="000000"/>
          <w:lang w:eastAsia="en-GB"/>
        </w:rPr>
        <w:lastRenderedPageBreak/>
        <w:t xml:space="preserve">well as physiological concerns. If you have concerns about a child relating to this area, you should contact children’s social care team in the same way as other types of physical abuse. </w:t>
      </w:r>
    </w:p>
    <w:p w:rsidR="00E56AEE" w:rsidRPr="00E56AEE" w:rsidRDefault="00E56AEE" w:rsidP="00E56AEE">
      <w:pPr>
        <w:keepNext/>
        <w:rPr>
          <w:rFonts w:ascii="Calibri" w:eastAsia="Calibri" w:hAnsi="Calibri" w:cs="Calibri"/>
          <w:color w:val="000000"/>
          <w:sz w:val="22"/>
          <w:szCs w:val="22"/>
          <w:lang w:eastAsia="en-GB"/>
        </w:rPr>
      </w:pPr>
    </w:p>
    <w:p w:rsidR="00E56AEE" w:rsidRPr="00E56AEE" w:rsidRDefault="00E56AEE" w:rsidP="00E56AEE">
      <w:pPr>
        <w:keepNext/>
        <w:rPr>
          <w:rFonts w:ascii="Calibri" w:eastAsia="Calibri" w:hAnsi="Calibri" w:cs="Calibri"/>
          <w:color w:val="000000"/>
          <w:sz w:val="22"/>
          <w:szCs w:val="22"/>
          <w:lang w:eastAsia="en-GB"/>
        </w:rPr>
      </w:pPr>
      <w:r w:rsidRPr="00E56AEE">
        <w:rPr>
          <w:rFonts w:eastAsia="Arial" w:cs="Arial"/>
          <w:b/>
          <w:color w:val="000000"/>
          <w:lang w:eastAsia="en-GB"/>
        </w:rPr>
        <w:t>Fabricated illness</w:t>
      </w: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This is also a type of physical abuse. This is where a child is presented with an illness that is fabricated by the adult carer. The carer may seek out unnecessary medical treatment or investigation. The signs may include a carer exaggerating a real illness or symptoms, complete fabrication of symptoms or inducing physical illness, e.g. through poisoning, starvation, inappropriate diet. This may also be presented through false allegations of abuse or encouraging the child to appear disabled or ill to obtain unnecessary treatment or specialist support.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keepNext/>
        <w:rPr>
          <w:rFonts w:ascii="Calibri" w:eastAsia="Calibri" w:hAnsi="Calibri" w:cs="Calibri"/>
          <w:color w:val="000000"/>
          <w:sz w:val="22"/>
          <w:szCs w:val="22"/>
          <w:lang w:eastAsia="en-GB"/>
        </w:rPr>
      </w:pPr>
      <w:r w:rsidRPr="00E56AEE">
        <w:rPr>
          <w:rFonts w:eastAsia="Arial" w:cs="Arial"/>
          <w:b/>
          <w:color w:val="000000"/>
          <w:lang w:eastAsia="en-GB"/>
        </w:rPr>
        <w:t>Procedure:</w:t>
      </w:r>
    </w:p>
    <w:p w:rsidR="00E56AEE" w:rsidRPr="00E56AEE" w:rsidRDefault="00E56AEE" w:rsidP="00E56AEE">
      <w:pPr>
        <w:pStyle w:val="ListParagraph"/>
        <w:numPr>
          <w:ilvl w:val="0"/>
          <w:numId w:val="178"/>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All signs of marks/injuries to a child, when they come into </w:t>
      </w:r>
      <w:r w:rsidR="006B4AF3">
        <w:rPr>
          <w:rFonts w:eastAsia="Arial" w:cs="Arial"/>
          <w:color w:val="000000"/>
          <w:lang w:eastAsia="en-GB"/>
        </w:rPr>
        <w:t>the setting</w:t>
      </w:r>
      <w:r w:rsidRPr="00E56AEE">
        <w:rPr>
          <w:rFonts w:eastAsia="Arial" w:cs="Arial"/>
          <w:color w:val="000000"/>
          <w:lang w:eastAsia="en-GB"/>
        </w:rPr>
        <w:t xml:space="preserve"> or occur during time at the </w:t>
      </w:r>
      <w:r w:rsidR="006B4AF3">
        <w:rPr>
          <w:rFonts w:eastAsia="Arial" w:cs="Arial"/>
          <w:color w:val="000000"/>
          <w:lang w:eastAsia="en-GB"/>
        </w:rPr>
        <w:t>setting</w:t>
      </w:r>
      <w:r w:rsidRPr="00E56AEE">
        <w:rPr>
          <w:rFonts w:eastAsia="Arial" w:cs="Arial"/>
          <w:color w:val="000000"/>
          <w:lang w:eastAsia="en-GB"/>
        </w:rPr>
        <w:t>, will be recorded as soon as noticed by a staff member</w:t>
      </w:r>
    </w:p>
    <w:p w:rsidR="00E56AEE" w:rsidRPr="00E56AEE" w:rsidRDefault="00E56AEE" w:rsidP="00E56AEE">
      <w:pPr>
        <w:pStyle w:val="ListParagraph"/>
        <w:numPr>
          <w:ilvl w:val="0"/>
          <w:numId w:val="178"/>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The incident will be discussed with the parent at the earliest opportunity, where felt appropriate </w:t>
      </w:r>
    </w:p>
    <w:p w:rsidR="00E56AEE" w:rsidRPr="00E56AEE" w:rsidRDefault="00E56AEE" w:rsidP="00E56AEE">
      <w:pPr>
        <w:pStyle w:val="ListParagraph"/>
        <w:numPr>
          <w:ilvl w:val="0"/>
          <w:numId w:val="178"/>
        </w:numPr>
        <w:ind w:left="714" w:hanging="357"/>
        <w:jc w:val="left"/>
        <w:rPr>
          <w:rFonts w:ascii="Calibri" w:eastAsia="Calibri" w:hAnsi="Calibri" w:cs="Calibri"/>
          <w:color w:val="000000"/>
          <w:lang w:eastAsia="en-GB"/>
        </w:rPr>
      </w:pPr>
      <w:r w:rsidRPr="00E56AEE">
        <w:rPr>
          <w:rFonts w:eastAsia="Arial" w:cs="Arial"/>
          <w:color w:val="000000"/>
          <w:lang w:eastAsia="en-GB"/>
        </w:rPr>
        <w:t>Such discussions will be recorded and the parent will have access to such records</w:t>
      </w:r>
    </w:p>
    <w:p w:rsidR="00E56AEE" w:rsidRPr="00E56AEE" w:rsidRDefault="00E56AEE" w:rsidP="00E56AEE">
      <w:pPr>
        <w:pStyle w:val="ListParagraph"/>
        <w:numPr>
          <w:ilvl w:val="0"/>
          <w:numId w:val="178"/>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If there are queries regarding the injury, the local authority children’s social care team will be notified in line with procedures set out by the Local Safeguarding Children Board (LSCB).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keepNext/>
        <w:rPr>
          <w:rFonts w:ascii="Calibri" w:eastAsia="Calibri" w:hAnsi="Calibri" w:cs="Calibri"/>
          <w:color w:val="000000"/>
          <w:sz w:val="22"/>
          <w:szCs w:val="22"/>
          <w:lang w:eastAsia="en-GB"/>
        </w:rPr>
      </w:pPr>
      <w:r w:rsidRPr="00E56AEE">
        <w:rPr>
          <w:rFonts w:eastAsia="Arial" w:cs="Arial"/>
          <w:b/>
          <w:color w:val="000000"/>
          <w:lang w:eastAsia="en-GB"/>
        </w:rPr>
        <w:t>Sexual abuse</w:t>
      </w: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Action needs be taken if the staff member has witnessed an occasion(s) where a child indicated sexual activity through words, play, drawing, had an excessive preoccupation with sexual matters or had an inappropriate knowledge of adult sexual behaviour or language. This may include acting out sexual activity on dolls/toys or in the role play area with their peers, drawing pictures that are inappropriate for a child, talking about sexual activities or using sexual language or words.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The physical symptoms may include genital trauma, discharge and bruises between the legs or signs of a sexually transmitted disease (STD). Emotional symptoms could include a distinct change in a child’s behaviour. They may be withdrawn or overly extroverted and outgoing. They may withdraw away from a particular adult and become distressed if they reach out for them, but they may also be particularly clingy to a potential abuser so all symptoms and signs should be looked at together and assessed as a whole.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If a child starts to talk openly to an adult about abuse they may be experiencing the procedure</w:t>
      </w:r>
      <w:r w:rsidR="00E468D2">
        <w:rPr>
          <w:rFonts w:eastAsia="Arial" w:cs="Arial"/>
          <w:color w:val="000000"/>
          <w:lang w:eastAsia="en-GB"/>
        </w:rPr>
        <w:t xml:space="preserve"> below will</w:t>
      </w:r>
      <w:r w:rsidRPr="00E56AEE">
        <w:rPr>
          <w:rFonts w:eastAsia="Arial" w:cs="Arial"/>
          <w:color w:val="000000"/>
          <w:lang w:eastAsia="en-GB"/>
        </w:rPr>
        <w:t xml:space="preserve"> be followed.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keepNext/>
        <w:rPr>
          <w:rFonts w:ascii="Calibri" w:eastAsia="Calibri" w:hAnsi="Calibri" w:cs="Calibri"/>
          <w:color w:val="000000"/>
          <w:sz w:val="22"/>
          <w:szCs w:val="22"/>
          <w:lang w:eastAsia="en-GB"/>
        </w:rPr>
      </w:pPr>
      <w:r w:rsidRPr="00E56AEE">
        <w:rPr>
          <w:rFonts w:eastAsia="Arial" w:cs="Arial"/>
          <w:b/>
          <w:color w:val="000000"/>
          <w:lang w:eastAsia="en-GB"/>
        </w:rPr>
        <w:t>Procedure:</w:t>
      </w:r>
    </w:p>
    <w:p w:rsidR="00E56AEE" w:rsidRPr="00E56AEE" w:rsidRDefault="00E56AEE" w:rsidP="00E56AEE">
      <w:pPr>
        <w:numPr>
          <w:ilvl w:val="0"/>
          <w:numId w:val="170"/>
        </w:numPr>
        <w:ind w:left="714" w:hanging="357"/>
        <w:jc w:val="left"/>
        <w:rPr>
          <w:rFonts w:ascii="Calibri" w:eastAsia="Calibri" w:hAnsi="Calibri" w:cs="Calibri"/>
          <w:color w:val="000000"/>
          <w:lang w:eastAsia="en-GB"/>
        </w:rPr>
      </w:pPr>
      <w:r w:rsidRPr="00E56AEE">
        <w:rPr>
          <w:rFonts w:eastAsia="Arial" w:cs="Arial"/>
          <w:color w:val="000000"/>
          <w:lang w:eastAsia="en-GB"/>
        </w:rPr>
        <w:t>The adult should reassure the child and listen without interrupting if the child wishes to talk</w:t>
      </w:r>
    </w:p>
    <w:p w:rsidR="00E56AEE" w:rsidRPr="00E56AEE" w:rsidRDefault="00E56AEE" w:rsidP="00E56AEE">
      <w:pPr>
        <w:numPr>
          <w:ilvl w:val="0"/>
          <w:numId w:val="170"/>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The observed instances will be detailed in a confidential report </w:t>
      </w:r>
    </w:p>
    <w:p w:rsidR="00E56AEE" w:rsidRPr="00E56AEE" w:rsidRDefault="00E56AEE" w:rsidP="00E56AEE">
      <w:pPr>
        <w:numPr>
          <w:ilvl w:val="0"/>
          <w:numId w:val="170"/>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The observed instances will be reported to the </w:t>
      </w:r>
      <w:r w:rsidR="006B4AF3">
        <w:rPr>
          <w:rFonts w:eastAsia="Arial" w:cs="Arial"/>
          <w:color w:val="000000"/>
          <w:lang w:eastAsia="en-GB"/>
        </w:rPr>
        <w:t>setting</w:t>
      </w:r>
      <w:r w:rsidRPr="00E56AEE">
        <w:rPr>
          <w:rFonts w:eastAsia="Arial" w:cs="Arial"/>
          <w:color w:val="000000"/>
          <w:lang w:eastAsia="en-GB"/>
        </w:rPr>
        <w:t xml:space="preserve"> manager or </w:t>
      </w:r>
      <w:r w:rsidR="00425070">
        <w:rPr>
          <w:rFonts w:eastAsia="Arial" w:cs="Arial"/>
          <w:color w:val="000000"/>
          <w:lang w:eastAsia="en-GB"/>
        </w:rPr>
        <w:t>DSL.</w:t>
      </w:r>
    </w:p>
    <w:p w:rsidR="00E56AEE" w:rsidRPr="00E56AEE" w:rsidRDefault="00E56AEE" w:rsidP="00E56AEE">
      <w:pPr>
        <w:numPr>
          <w:ilvl w:val="0"/>
          <w:numId w:val="170"/>
        </w:numPr>
        <w:ind w:left="714" w:hanging="357"/>
        <w:jc w:val="left"/>
        <w:rPr>
          <w:rFonts w:ascii="Calibri" w:eastAsia="Calibri" w:hAnsi="Calibri" w:cs="Calibri"/>
          <w:color w:val="000000"/>
          <w:lang w:eastAsia="en-GB"/>
        </w:rPr>
      </w:pPr>
      <w:r w:rsidRPr="00E56AEE">
        <w:rPr>
          <w:rFonts w:eastAsia="Arial" w:cs="Arial"/>
          <w:color w:val="000000"/>
          <w:lang w:eastAsia="en-GB"/>
        </w:rPr>
        <w:t>The matter will be referred to the local authority children’s social care team.</w:t>
      </w:r>
    </w:p>
    <w:p w:rsidR="00E56AEE" w:rsidRPr="00E56AEE" w:rsidRDefault="00E56AEE" w:rsidP="00E56AEE">
      <w:pPr>
        <w:ind w:left="720"/>
        <w:rPr>
          <w:rFonts w:ascii="Calibri" w:eastAsia="Calibri" w:hAnsi="Calibri" w:cs="Calibri"/>
          <w:color w:val="000000"/>
          <w:sz w:val="22"/>
          <w:szCs w:val="22"/>
          <w:lang w:eastAsia="en-GB"/>
        </w:rPr>
      </w:pPr>
    </w:p>
    <w:p w:rsidR="00E56AEE" w:rsidRPr="00E56AEE" w:rsidRDefault="00E56AEE" w:rsidP="00E56AEE">
      <w:pPr>
        <w:keepNext/>
        <w:rPr>
          <w:rFonts w:ascii="Calibri" w:eastAsia="Calibri" w:hAnsi="Calibri" w:cs="Calibri"/>
          <w:color w:val="000000"/>
          <w:sz w:val="22"/>
          <w:szCs w:val="22"/>
          <w:lang w:eastAsia="en-GB"/>
        </w:rPr>
      </w:pPr>
      <w:r w:rsidRPr="00E56AEE">
        <w:rPr>
          <w:rFonts w:eastAsia="Arial" w:cs="Arial"/>
          <w:b/>
          <w:color w:val="000000"/>
          <w:lang w:eastAsia="en-GB"/>
        </w:rPr>
        <w:t>Emotional abuse</w:t>
      </w: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Action should be taken if the staff member has reason to believe that there is a severe, adverse effect on the behaviour and emotional development of a child, caused by persistent or severe ill treatment or rejection.</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This may include extremes of discipline where a child is shouted at or put down on a consistent basis, lack of emotional attachment by a parent, or it may include parents or carers placing inappropriate age or developmental expectations upon them. Emotional abuse may also be imposed through the child witnessing domestic abuse and alcohol and drug misuse by adults caring for them.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The child is likely to show extremes of emotion with this type of abuse. This may include shying away from an adult who is abusing them, becoming withdrawn, aggressive or clingy in order to receive their love and attention. This type of abuse is harder to identify as the child is not likely to show any physical signs.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keepNext/>
        <w:rPr>
          <w:rFonts w:ascii="Calibri" w:eastAsia="Calibri" w:hAnsi="Calibri" w:cs="Calibri"/>
          <w:color w:val="000000"/>
          <w:sz w:val="22"/>
          <w:szCs w:val="22"/>
          <w:lang w:eastAsia="en-GB"/>
        </w:rPr>
      </w:pPr>
      <w:r w:rsidRPr="00E56AEE">
        <w:rPr>
          <w:rFonts w:eastAsia="Arial" w:cs="Arial"/>
          <w:b/>
          <w:color w:val="000000"/>
          <w:lang w:eastAsia="en-GB"/>
        </w:rPr>
        <w:t>Procedure:</w:t>
      </w:r>
    </w:p>
    <w:p w:rsidR="00E56AEE" w:rsidRPr="00E56AEE" w:rsidRDefault="00E56AEE" w:rsidP="00E56AEE">
      <w:pPr>
        <w:pStyle w:val="ListParagraph"/>
        <w:numPr>
          <w:ilvl w:val="0"/>
          <w:numId w:val="179"/>
        </w:numPr>
        <w:jc w:val="left"/>
        <w:rPr>
          <w:rFonts w:ascii="Calibri" w:eastAsia="Calibri" w:hAnsi="Calibri" w:cs="Calibri"/>
          <w:color w:val="000000"/>
          <w:lang w:eastAsia="en-GB"/>
        </w:rPr>
      </w:pPr>
      <w:r w:rsidRPr="00E56AEE">
        <w:rPr>
          <w:rFonts w:eastAsia="Arial" w:cs="Arial"/>
          <w:color w:val="000000"/>
          <w:lang w:eastAsia="en-GB"/>
        </w:rPr>
        <w:t xml:space="preserve">The concern should be discussed with the </w:t>
      </w:r>
      <w:r w:rsidR="00425070">
        <w:rPr>
          <w:rFonts w:eastAsia="Arial" w:cs="Arial"/>
          <w:color w:val="000000"/>
          <w:lang w:eastAsia="en-GB"/>
        </w:rPr>
        <w:t>DSL</w:t>
      </w:r>
    </w:p>
    <w:p w:rsidR="00E56AEE" w:rsidRPr="00E56AEE" w:rsidRDefault="00E56AEE" w:rsidP="00E56AEE">
      <w:pPr>
        <w:pStyle w:val="ListParagraph"/>
        <w:numPr>
          <w:ilvl w:val="0"/>
          <w:numId w:val="179"/>
        </w:numPr>
        <w:jc w:val="left"/>
        <w:rPr>
          <w:rFonts w:ascii="Calibri" w:eastAsia="Calibri" w:hAnsi="Calibri" w:cs="Calibri"/>
          <w:color w:val="000000"/>
          <w:lang w:eastAsia="en-GB"/>
        </w:rPr>
      </w:pPr>
      <w:r w:rsidRPr="00E56AEE">
        <w:rPr>
          <w:rFonts w:eastAsia="Arial" w:cs="Arial"/>
          <w:color w:val="000000"/>
          <w:lang w:eastAsia="en-GB"/>
        </w:rPr>
        <w:t>The concern will be discussed with the parent</w:t>
      </w:r>
    </w:p>
    <w:p w:rsidR="00E56AEE" w:rsidRPr="00E56AEE" w:rsidRDefault="00E56AEE" w:rsidP="00E56AEE">
      <w:pPr>
        <w:pStyle w:val="ListParagraph"/>
        <w:numPr>
          <w:ilvl w:val="0"/>
          <w:numId w:val="179"/>
        </w:numPr>
        <w:jc w:val="left"/>
        <w:rPr>
          <w:rFonts w:ascii="Calibri" w:eastAsia="Calibri" w:hAnsi="Calibri" w:cs="Calibri"/>
          <w:color w:val="000000"/>
          <w:lang w:eastAsia="en-GB"/>
        </w:rPr>
      </w:pPr>
      <w:r w:rsidRPr="00E56AEE">
        <w:rPr>
          <w:rFonts w:eastAsia="Arial" w:cs="Arial"/>
          <w:color w:val="000000"/>
          <w:lang w:eastAsia="en-GB"/>
        </w:rPr>
        <w:t>Such discussions will be recorded and the parent will have access to such records</w:t>
      </w:r>
    </w:p>
    <w:p w:rsidR="00E56AEE" w:rsidRPr="00E56AEE" w:rsidRDefault="00E56AEE" w:rsidP="00E56AEE">
      <w:pPr>
        <w:pStyle w:val="ListParagraph"/>
        <w:numPr>
          <w:ilvl w:val="0"/>
          <w:numId w:val="179"/>
        </w:numPr>
        <w:jc w:val="left"/>
        <w:rPr>
          <w:rFonts w:ascii="Calibri" w:eastAsia="Calibri" w:hAnsi="Calibri" w:cs="Calibri"/>
          <w:color w:val="000000"/>
          <w:lang w:eastAsia="en-GB"/>
        </w:rPr>
      </w:pPr>
      <w:r w:rsidRPr="00E56AEE">
        <w:rPr>
          <w:rFonts w:eastAsia="Arial" w:cs="Arial"/>
          <w:color w:val="000000"/>
          <w:lang w:eastAsia="en-GB"/>
        </w:rPr>
        <w:t xml:space="preserve">An Assessment Framework  form may need to be completed </w:t>
      </w:r>
    </w:p>
    <w:p w:rsidR="00E56AEE" w:rsidRPr="00E56AEE" w:rsidRDefault="00E56AEE" w:rsidP="00E56AEE">
      <w:pPr>
        <w:pStyle w:val="ListParagraph"/>
        <w:numPr>
          <w:ilvl w:val="0"/>
          <w:numId w:val="179"/>
        </w:numPr>
        <w:jc w:val="left"/>
        <w:rPr>
          <w:rFonts w:ascii="Calibri" w:eastAsia="Calibri" w:hAnsi="Calibri" w:cs="Calibri"/>
          <w:color w:val="000000"/>
          <w:lang w:eastAsia="en-GB"/>
        </w:rPr>
      </w:pPr>
      <w:r w:rsidRPr="00E56AEE">
        <w:rPr>
          <w:rFonts w:eastAsia="Arial" w:cs="Arial"/>
          <w:color w:val="000000"/>
          <w:lang w:eastAsia="en-GB"/>
        </w:rPr>
        <w:t>If there are queries regarding the circumstances the matter will be referred to the local authority children’s social care team.</w:t>
      </w:r>
    </w:p>
    <w:p w:rsidR="00E56AEE" w:rsidRPr="00E56AEE" w:rsidRDefault="00E56AEE" w:rsidP="00E56AEE">
      <w:pPr>
        <w:ind w:left="720"/>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keepNext/>
        <w:rPr>
          <w:rFonts w:ascii="Calibri" w:eastAsia="Calibri" w:hAnsi="Calibri" w:cs="Calibri"/>
          <w:color w:val="000000"/>
          <w:sz w:val="22"/>
          <w:szCs w:val="22"/>
          <w:lang w:eastAsia="en-GB"/>
        </w:rPr>
      </w:pPr>
      <w:r w:rsidRPr="00E56AEE">
        <w:rPr>
          <w:rFonts w:eastAsia="Arial" w:cs="Arial"/>
          <w:b/>
          <w:color w:val="000000"/>
          <w:lang w:eastAsia="en-GB"/>
        </w:rPr>
        <w:t>Neglect</w:t>
      </w: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Action should be taken if the staff member has reason to believe that there has been persistent or severe neglect of a child (for example, by exposure to any kind of danger, including cold, starvation or failure to seek medical treatment, when required, on behalf of the child), which results in serious impairment of the child's health or development, including failure to thrive.</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Signs may include a child persistently arriving at </w:t>
      </w:r>
      <w:r w:rsidR="006B4AF3">
        <w:rPr>
          <w:rFonts w:eastAsia="Arial" w:cs="Arial"/>
          <w:color w:val="000000"/>
          <w:lang w:eastAsia="en-GB"/>
        </w:rPr>
        <w:t>the setting</w:t>
      </w:r>
      <w:r w:rsidRPr="00E56AEE">
        <w:rPr>
          <w:rFonts w:eastAsia="Arial" w:cs="Arial"/>
          <w:color w:val="000000"/>
          <w:lang w:eastAsia="en-GB"/>
        </w:rPr>
        <w:t xml:space="preserve"> unwashed or unkempt, wearing clothes that are too small (especially shoes that may restrict the child’s growth or hurt them), having an illness or identified special educational need or disability that is not being addressed by the parent. A child may also be persistently hungry if a parent is withholding food or not providing enough for a child’s needs.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Neglect may also be shown through emotional signs, e.g. a child may not be receiving the attention they need at home and may crave love and support at nursery. They may be clingy and emotional. In addition, neglect may occur through pregnancy as a result of maternal substance abuse.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keepNext/>
        <w:rPr>
          <w:rFonts w:ascii="Calibri" w:eastAsia="Calibri" w:hAnsi="Calibri" w:cs="Calibri"/>
          <w:color w:val="000000"/>
          <w:sz w:val="22"/>
          <w:szCs w:val="22"/>
          <w:lang w:eastAsia="en-GB"/>
        </w:rPr>
      </w:pPr>
      <w:r w:rsidRPr="00E56AEE">
        <w:rPr>
          <w:rFonts w:eastAsia="Arial" w:cs="Arial"/>
          <w:b/>
          <w:color w:val="000000"/>
          <w:lang w:eastAsia="en-GB"/>
        </w:rPr>
        <w:t>Procedure:</w:t>
      </w:r>
    </w:p>
    <w:p w:rsidR="00E56AEE" w:rsidRPr="00E56AEE" w:rsidRDefault="00E56AEE" w:rsidP="00E56AEE">
      <w:pPr>
        <w:pStyle w:val="ListParagraph"/>
        <w:numPr>
          <w:ilvl w:val="0"/>
          <w:numId w:val="180"/>
        </w:numPr>
        <w:ind w:left="714" w:hanging="357"/>
        <w:jc w:val="left"/>
        <w:rPr>
          <w:rFonts w:ascii="Calibri" w:eastAsia="Calibri" w:hAnsi="Calibri" w:cs="Calibri"/>
          <w:color w:val="000000"/>
          <w:lang w:eastAsia="en-GB"/>
        </w:rPr>
      </w:pPr>
      <w:r w:rsidRPr="00E56AEE">
        <w:rPr>
          <w:rFonts w:eastAsia="Arial" w:cs="Arial"/>
          <w:color w:val="000000"/>
          <w:lang w:eastAsia="en-GB"/>
        </w:rPr>
        <w:t>The concern will be discussed with the parent</w:t>
      </w:r>
    </w:p>
    <w:p w:rsidR="00E56AEE" w:rsidRPr="00E56AEE" w:rsidRDefault="00E56AEE" w:rsidP="00E56AEE">
      <w:pPr>
        <w:pStyle w:val="ListParagraph"/>
        <w:numPr>
          <w:ilvl w:val="0"/>
          <w:numId w:val="180"/>
        </w:numPr>
        <w:ind w:left="714" w:hanging="357"/>
        <w:jc w:val="left"/>
        <w:rPr>
          <w:rFonts w:ascii="Calibri" w:eastAsia="Calibri" w:hAnsi="Calibri" w:cs="Calibri"/>
          <w:color w:val="000000"/>
          <w:lang w:eastAsia="en-GB"/>
        </w:rPr>
      </w:pPr>
      <w:r w:rsidRPr="00E56AEE">
        <w:rPr>
          <w:rFonts w:eastAsia="Arial" w:cs="Arial"/>
          <w:color w:val="000000"/>
          <w:lang w:eastAsia="en-GB"/>
        </w:rPr>
        <w:t>Such discussions will be recorded and the parent will have access to such records</w:t>
      </w:r>
    </w:p>
    <w:p w:rsidR="00E56AEE" w:rsidRPr="00E56AEE" w:rsidRDefault="00E56AEE" w:rsidP="00E56AEE">
      <w:pPr>
        <w:pStyle w:val="ListParagraph"/>
        <w:numPr>
          <w:ilvl w:val="0"/>
          <w:numId w:val="180"/>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An assessment form may need to be completed </w:t>
      </w:r>
    </w:p>
    <w:p w:rsidR="00E56AEE" w:rsidRPr="00E56AEE" w:rsidRDefault="00E56AEE" w:rsidP="00E56AEE">
      <w:pPr>
        <w:numPr>
          <w:ilvl w:val="0"/>
          <w:numId w:val="170"/>
        </w:numPr>
        <w:ind w:left="714" w:hanging="357"/>
        <w:jc w:val="left"/>
        <w:rPr>
          <w:rFonts w:ascii="Calibri" w:eastAsia="Calibri" w:hAnsi="Calibri" w:cs="Calibri"/>
          <w:color w:val="000000"/>
          <w:lang w:eastAsia="en-GB"/>
        </w:rPr>
      </w:pPr>
      <w:r w:rsidRPr="00E56AEE">
        <w:rPr>
          <w:rFonts w:eastAsia="Arial" w:cs="Arial"/>
          <w:color w:val="000000"/>
          <w:lang w:eastAsia="en-GB"/>
        </w:rPr>
        <w:lastRenderedPageBreak/>
        <w:t>If there are queries regarding the circumstances the local authority children’s social care team will be notified.</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keepNext/>
        <w:rPr>
          <w:rFonts w:ascii="Calibri" w:eastAsia="Calibri" w:hAnsi="Calibri" w:cs="Calibri"/>
          <w:color w:val="000000"/>
          <w:sz w:val="22"/>
          <w:szCs w:val="22"/>
          <w:lang w:eastAsia="en-GB"/>
        </w:rPr>
      </w:pPr>
      <w:r w:rsidRPr="00E56AEE">
        <w:rPr>
          <w:rFonts w:eastAsia="Arial" w:cs="Arial"/>
          <w:b/>
          <w:color w:val="000000"/>
          <w:lang w:eastAsia="en-GB"/>
        </w:rPr>
        <w:t>Staffing and volunteering</w:t>
      </w: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Our policy is to provide a secure and safe environment for all children. We only allow an adult who is employed by the </w:t>
      </w:r>
      <w:r w:rsidR="006B4AF3">
        <w:rPr>
          <w:rFonts w:eastAsia="Arial" w:cs="Arial"/>
          <w:color w:val="000000"/>
          <w:lang w:eastAsia="en-GB"/>
        </w:rPr>
        <w:t>setting</w:t>
      </w:r>
      <w:r w:rsidRPr="00E56AEE">
        <w:rPr>
          <w:rFonts w:eastAsia="Arial" w:cs="Arial"/>
          <w:color w:val="000000"/>
          <w:lang w:eastAsia="en-GB"/>
        </w:rPr>
        <w:t xml:space="preserve"> to care for children and who has an enhanced clearance from the Disclosure and Barring Service (DBS) to be left alone with children. We do not allow volunteers to be alone with children or any other adult who may be present in the </w:t>
      </w:r>
      <w:r w:rsidR="006B4AF3">
        <w:rPr>
          <w:rFonts w:eastAsia="Arial" w:cs="Arial"/>
          <w:color w:val="000000"/>
          <w:lang w:eastAsia="en-GB"/>
        </w:rPr>
        <w:t>setting</w:t>
      </w:r>
      <w:r w:rsidRPr="00E56AEE">
        <w:rPr>
          <w:rFonts w:eastAsia="Arial" w:cs="Arial"/>
          <w:color w:val="000000"/>
          <w:lang w:eastAsia="en-GB"/>
        </w:rPr>
        <w:t xml:space="preserve"> regardless of whether or not they have a DBS clearance.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All staff will </w:t>
      </w:r>
      <w:r w:rsidR="006B4AF3">
        <w:rPr>
          <w:rFonts w:eastAsia="Arial" w:cs="Arial"/>
          <w:color w:val="000000"/>
          <w:lang w:eastAsia="en-GB"/>
        </w:rPr>
        <w:t xml:space="preserve">complete </w:t>
      </w:r>
      <w:proofErr w:type="gramStart"/>
      <w:r w:rsidR="006B4AF3">
        <w:rPr>
          <w:rFonts w:eastAsia="Arial" w:cs="Arial"/>
          <w:color w:val="000000"/>
          <w:lang w:eastAsia="en-GB"/>
        </w:rPr>
        <w:t>an e</w:t>
      </w:r>
      <w:proofErr w:type="gramEnd"/>
      <w:r w:rsidR="006B4AF3">
        <w:rPr>
          <w:rFonts w:eastAsia="Arial" w:cs="Arial"/>
          <w:color w:val="000000"/>
          <w:lang w:eastAsia="en-GB"/>
        </w:rPr>
        <w:t>-learning</w:t>
      </w:r>
      <w:r w:rsidRPr="00E56AEE">
        <w:rPr>
          <w:rFonts w:eastAsia="Arial" w:cs="Arial"/>
          <w:color w:val="000000"/>
          <w:lang w:eastAsia="en-GB"/>
        </w:rPr>
        <w:t xml:space="preserve">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LADO (local authority designated officer), the local authority children’s services team,  the Local Safeguarding Children Board (LSCB) and Ofsted to enable them to report any safeguarding concerns, independently, if they feel it necessary to do so.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We have a named person within the </w:t>
      </w:r>
      <w:r w:rsidR="00425070">
        <w:rPr>
          <w:rFonts w:eastAsia="Arial" w:cs="Arial"/>
          <w:color w:val="000000"/>
          <w:lang w:eastAsia="en-GB"/>
        </w:rPr>
        <w:t>setting</w:t>
      </w:r>
      <w:r w:rsidRPr="00E56AEE">
        <w:rPr>
          <w:rFonts w:eastAsia="Arial" w:cs="Arial"/>
          <w:color w:val="000000"/>
          <w:lang w:eastAsia="en-GB"/>
        </w:rPr>
        <w:t xml:space="preserve"> who takes lead responsibility for safeguarding and co-ordinates child protection and welfare issues, known as the Designated Safeguarding </w:t>
      </w:r>
      <w:r w:rsidR="00425070">
        <w:rPr>
          <w:rFonts w:eastAsia="Arial" w:cs="Arial"/>
          <w:color w:val="000000"/>
          <w:lang w:eastAsia="en-GB"/>
        </w:rPr>
        <w:t>Lead</w:t>
      </w:r>
      <w:r w:rsidRPr="00E56AEE">
        <w:rPr>
          <w:rFonts w:eastAsia="Arial" w:cs="Arial"/>
          <w:color w:val="000000"/>
          <w:lang w:eastAsia="en-GB"/>
        </w:rPr>
        <w:t xml:space="preserve"> (DS</w:t>
      </w:r>
      <w:r w:rsidR="00425070">
        <w:rPr>
          <w:rFonts w:eastAsia="Arial" w:cs="Arial"/>
          <w:color w:val="000000"/>
          <w:lang w:eastAsia="en-GB"/>
        </w:rPr>
        <w:t>L</w:t>
      </w:r>
      <w:r w:rsidRPr="00E56AEE">
        <w:rPr>
          <w:rFonts w:eastAsia="Arial" w:cs="Arial"/>
          <w:color w:val="000000"/>
          <w:lang w:eastAsia="en-GB"/>
        </w:rPr>
        <w:t xml:space="preserve">). The </w:t>
      </w:r>
      <w:r w:rsidR="00425070">
        <w:rPr>
          <w:rFonts w:eastAsia="Arial" w:cs="Arial"/>
          <w:color w:val="000000"/>
          <w:lang w:eastAsia="en-GB"/>
        </w:rPr>
        <w:t>setting</w:t>
      </w:r>
      <w:r w:rsidRPr="00E56AEE">
        <w:rPr>
          <w:rFonts w:eastAsia="Arial" w:cs="Arial"/>
          <w:color w:val="000000"/>
          <w:lang w:eastAsia="en-GB"/>
        </w:rPr>
        <w:t xml:space="preserve"> DS</w:t>
      </w:r>
      <w:r w:rsidR="00425070">
        <w:rPr>
          <w:rFonts w:eastAsia="Arial" w:cs="Arial"/>
          <w:color w:val="000000"/>
          <w:lang w:eastAsia="en-GB"/>
        </w:rPr>
        <w:t>L</w:t>
      </w:r>
      <w:r w:rsidRPr="00E56AEE">
        <w:rPr>
          <w:rFonts w:eastAsia="Arial" w:cs="Arial"/>
          <w:color w:val="000000"/>
          <w:lang w:eastAsia="en-GB"/>
        </w:rPr>
        <w:t xml:space="preserve"> liaises with the Local Safeguarding Children Board (LSCB) and the local authority children’s social care team, undertakes specific training, including a child protection training course, and receives regular updates to developments within this field.</w:t>
      </w:r>
    </w:p>
    <w:p w:rsidR="00E56AEE" w:rsidRPr="00E56AEE" w:rsidRDefault="00E56AEE" w:rsidP="00E56AEE">
      <w:pPr>
        <w:rPr>
          <w:rFonts w:ascii="Calibri" w:eastAsia="Calibri" w:hAnsi="Calibri" w:cs="Calibri"/>
          <w:color w:val="000000"/>
          <w:sz w:val="22"/>
          <w:szCs w:val="22"/>
          <w:lang w:eastAsia="en-GB"/>
        </w:rPr>
      </w:pPr>
    </w:p>
    <w:p w:rsidR="00425070" w:rsidRDefault="00E56AEE" w:rsidP="00425070">
      <w:pPr>
        <w:rPr>
          <w:rFonts w:eastAsia="Arial" w:cs="Arial"/>
          <w:b/>
          <w:color w:val="000000"/>
          <w:lang w:eastAsia="en-GB"/>
        </w:rPr>
      </w:pPr>
      <w:r w:rsidRPr="00E56AEE">
        <w:rPr>
          <w:rFonts w:eastAsia="Arial" w:cs="Arial"/>
          <w:color w:val="000000"/>
          <w:lang w:eastAsia="en-GB"/>
        </w:rPr>
        <w:t xml:space="preserve">The Designated Safeguarding </w:t>
      </w:r>
      <w:r w:rsidR="00425070">
        <w:rPr>
          <w:rFonts w:eastAsia="Arial" w:cs="Arial"/>
          <w:color w:val="000000"/>
          <w:lang w:eastAsia="en-GB"/>
        </w:rPr>
        <w:t>Lead (DSL</w:t>
      </w:r>
      <w:r w:rsidRPr="00E56AEE">
        <w:rPr>
          <w:rFonts w:eastAsia="Arial" w:cs="Arial"/>
          <w:color w:val="000000"/>
          <w:lang w:eastAsia="en-GB"/>
        </w:rPr>
        <w:t xml:space="preserve">) at the </w:t>
      </w:r>
      <w:r w:rsidR="00425070">
        <w:rPr>
          <w:rFonts w:eastAsia="Arial" w:cs="Arial"/>
          <w:color w:val="000000"/>
          <w:lang w:eastAsia="en-GB"/>
        </w:rPr>
        <w:t>setting</w:t>
      </w:r>
      <w:r w:rsidRPr="00E56AEE">
        <w:rPr>
          <w:rFonts w:eastAsia="Arial" w:cs="Arial"/>
          <w:color w:val="000000"/>
          <w:lang w:eastAsia="en-GB"/>
        </w:rPr>
        <w:t xml:space="preserve"> is: </w:t>
      </w:r>
    </w:p>
    <w:p w:rsidR="00E56AEE" w:rsidRPr="00E56AEE" w:rsidRDefault="00E56AEE" w:rsidP="00425070">
      <w:pPr>
        <w:rPr>
          <w:rFonts w:ascii="Calibri" w:eastAsia="Calibri" w:hAnsi="Calibri" w:cs="Calibri"/>
          <w:color w:val="000000"/>
          <w:lang w:eastAsia="en-GB"/>
        </w:rPr>
      </w:pPr>
      <w:r w:rsidRPr="00E56AEE">
        <w:rPr>
          <w:rFonts w:eastAsia="Arial" w:cs="Arial"/>
          <w:color w:val="000000"/>
          <w:lang w:eastAsia="en-GB"/>
        </w:rPr>
        <w:t>We provide adequate and appropriate staffing resources to meet the needs of all children</w:t>
      </w:r>
    </w:p>
    <w:p w:rsidR="00E56AEE" w:rsidRPr="00E56AEE" w:rsidRDefault="00E56AEE" w:rsidP="00E56AEE">
      <w:pPr>
        <w:pStyle w:val="ListParagraph"/>
        <w:numPr>
          <w:ilvl w:val="0"/>
          <w:numId w:val="181"/>
        </w:numPr>
        <w:jc w:val="left"/>
        <w:rPr>
          <w:rFonts w:ascii="Calibri" w:eastAsia="Calibri" w:hAnsi="Calibri" w:cs="Calibri"/>
          <w:color w:val="000000"/>
          <w:lang w:eastAsia="en-GB"/>
        </w:rPr>
      </w:pPr>
      <w:r w:rsidRPr="00E56AEE">
        <w:rPr>
          <w:rFonts w:eastAsia="Arial" w:cs="Arial"/>
          <w:color w:val="000000"/>
          <w:lang w:eastAsia="en-GB"/>
        </w:rPr>
        <w:t xml:space="preserve">Applicants for posts within the </w:t>
      </w:r>
      <w:r w:rsidR="006B4AF3">
        <w:rPr>
          <w:rFonts w:eastAsia="Arial" w:cs="Arial"/>
          <w:color w:val="000000"/>
          <w:lang w:eastAsia="en-GB"/>
        </w:rPr>
        <w:t>setting</w:t>
      </w:r>
      <w:r w:rsidRPr="00E56AEE">
        <w:rPr>
          <w:rFonts w:eastAsia="Arial" w:cs="Arial"/>
          <w:color w:val="000000"/>
          <w:lang w:eastAsia="en-GB"/>
        </w:rPr>
        <w:t xml:space="preserve"> are clearly informed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rsidR="00E56AEE" w:rsidRPr="00E56AEE" w:rsidRDefault="00E56AEE" w:rsidP="00E56AEE">
      <w:pPr>
        <w:pStyle w:val="ListParagraph"/>
        <w:numPr>
          <w:ilvl w:val="0"/>
          <w:numId w:val="181"/>
        </w:numPr>
        <w:jc w:val="left"/>
        <w:rPr>
          <w:rFonts w:ascii="Calibri" w:eastAsia="Calibri" w:hAnsi="Calibri" w:cs="Calibri"/>
          <w:color w:val="000000"/>
          <w:lang w:eastAsia="en-GB"/>
        </w:rPr>
      </w:pPr>
      <w:r w:rsidRPr="00E56AEE">
        <w:rPr>
          <w:rFonts w:eastAsia="Arial" w:cs="Arial"/>
          <w:color w:val="000000"/>
          <w:lang w:eastAsia="en-GB"/>
        </w:rPr>
        <w:t xml:space="preserve">We give staff members, volunteers and students regular opportunities to declare changes that may affect their suitability to care for the children. This includes information about their health, medication or about changes in their home life such as whether anyone they live with in a household has committed an offence or been involved in an incident that means they are disqualified from working with children  </w:t>
      </w:r>
    </w:p>
    <w:p w:rsidR="00E56AEE" w:rsidRPr="00E56AEE" w:rsidRDefault="00E56AEE" w:rsidP="00E56AEE">
      <w:pPr>
        <w:pStyle w:val="ListParagraph"/>
        <w:numPr>
          <w:ilvl w:val="0"/>
          <w:numId w:val="181"/>
        </w:numPr>
        <w:jc w:val="left"/>
        <w:rPr>
          <w:rFonts w:ascii="Calibri" w:eastAsia="Calibri" w:hAnsi="Calibri" w:cs="Calibri"/>
          <w:color w:val="000000"/>
          <w:lang w:eastAsia="en-GB"/>
        </w:rPr>
      </w:pPr>
      <w:r w:rsidRPr="00E56AEE">
        <w:rPr>
          <w:rFonts w:eastAsia="Arial" w:cs="Arial"/>
          <w:color w:val="000000"/>
          <w:lang w:eastAsia="en-GB"/>
        </w:rPr>
        <w:t xml:space="preserve">This information is also stated within every member of staff’s contract </w:t>
      </w:r>
    </w:p>
    <w:p w:rsidR="00E56AEE" w:rsidRPr="00E56AEE" w:rsidRDefault="00E56AEE" w:rsidP="00E56AEE">
      <w:pPr>
        <w:pStyle w:val="ListParagraph"/>
        <w:numPr>
          <w:ilvl w:val="0"/>
          <w:numId w:val="181"/>
        </w:numPr>
        <w:jc w:val="left"/>
        <w:rPr>
          <w:rFonts w:ascii="Calibri" w:eastAsia="Calibri" w:hAnsi="Calibri" w:cs="Calibri"/>
          <w:color w:val="000000"/>
          <w:lang w:eastAsia="en-GB"/>
        </w:rPr>
      </w:pPr>
      <w:r w:rsidRPr="00E56AEE">
        <w:rPr>
          <w:rFonts w:eastAsia="Arial" w:cs="Arial"/>
          <w:color w:val="000000"/>
          <w:lang w:eastAsia="en-GB"/>
        </w:rPr>
        <w:t>We abide by the requirements of the EYFS and any Ofsted guidance in respect to obtaining references and suitability checks for staff, students and volunteers, to ensure that all staff, students and volunteers working in the setting are suitable to do so</w:t>
      </w:r>
    </w:p>
    <w:p w:rsidR="00E56AEE" w:rsidRPr="00E56AEE" w:rsidRDefault="00E56AEE" w:rsidP="00E56AEE">
      <w:pPr>
        <w:pStyle w:val="ListParagraph"/>
        <w:numPr>
          <w:ilvl w:val="0"/>
          <w:numId w:val="181"/>
        </w:numPr>
        <w:jc w:val="left"/>
        <w:rPr>
          <w:rFonts w:ascii="Calibri" w:eastAsia="Calibri" w:hAnsi="Calibri" w:cs="Calibri"/>
          <w:color w:val="000000"/>
          <w:lang w:eastAsia="en-GB"/>
        </w:rPr>
      </w:pPr>
      <w:r w:rsidRPr="00E56AEE">
        <w:rPr>
          <w:rFonts w:eastAsia="Arial" w:cs="Arial"/>
          <w:color w:val="000000"/>
          <w:lang w:eastAsia="en-GB"/>
        </w:rPr>
        <w:t xml:space="preserve">We </w:t>
      </w:r>
      <w:r w:rsidR="006B4AF3">
        <w:rPr>
          <w:rFonts w:eastAsia="Arial" w:cs="Arial"/>
          <w:color w:val="000000"/>
          <w:lang w:eastAsia="en-GB"/>
        </w:rPr>
        <w:t>make every attempt to</w:t>
      </w:r>
      <w:r w:rsidRPr="00E56AEE">
        <w:rPr>
          <w:rFonts w:eastAsia="Arial" w:cs="Arial"/>
          <w:color w:val="000000"/>
          <w:lang w:eastAsia="en-GB"/>
        </w:rPr>
        <w:t xml:space="preserve"> receive at least two written references BEFORE a new member of staff commences employment with us</w:t>
      </w:r>
    </w:p>
    <w:p w:rsidR="00E56AEE" w:rsidRPr="00E56AEE" w:rsidRDefault="00E56AEE" w:rsidP="00E56AEE">
      <w:pPr>
        <w:pStyle w:val="ListParagraph"/>
        <w:numPr>
          <w:ilvl w:val="0"/>
          <w:numId w:val="181"/>
        </w:numPr>
        <w:jc w:val="left"/>
        <w:rPr>
          <w:rFonts w:ascii="Calibri" w:eastAsia="Calibri" w:hAnsi="Calibri" w:cs="Calibri"/>
          <w:color w:val="000000"/>
          <w:lang w:eastAsia="en-GB"/>
        </w:rPr>
      </w:pPr>
      <w:r w:rsidRPr="00E56AEE">
        <w:rPr>
          <w:rFonts w:eastAsia="Arial" w:cs="Arial"/>
          <w:color w:val="000000"/>
          <w:lang w:eastAsia="en-GB"/>
        </w:rPr>
        <w:lastRenderedPageBreak/>
        <w:t xml:space="preserve">All students will have enhanced DBS checks conducted on them before their placement starts </w:t>
      </w:r>
    </w:p>
    <w:p w:rsidR="00E56AEE" w:rsidRPr="00E56AEE" w:rsidRDefault="00E56AEE" w:rsidP="00E56AEE">
      <w:pPr>
        <w:pStyle w:val="ListParagraph"/>
        <w:numPr>
          <w:ilvl w:val="0"/>
          <w:numId w:val="181"/>
        </w:numPr>
        <w:jc w:val="left"/>
        <w:rPr>
          <w:rFonts w:ascii="Calibri" w:eastAsia="Calibri" w:hAnsi="Calibri" w:cs="Calibri"/>
          <w:color w:val="000000"/>
          <w:lang w:eastAsia="en-GB"/>
        </w:rPr>
      </w:pPr>
      <w:r w:rsidRPr="00E56AEE">
        <w:rPr>
          <w:rFonts w:eastAsia="Arial" w:cs="Arial"/>
          <w:color w:val="000000"/>
          <w:lang w:eastAsia="en-GB"/>
        </w:rPr>
        <w:t>Volunteers, including students, do not work unsupervised</w:t>
      </w:r>
    </w:p>
    <w:p w:rsidR="00E56AEE" w:rsidRPr="00E56AEE" w:rsidRDefault="00E56AEE" w:rsidP="00E56AEE">
      <w:pPr>
        <w:pStyle w:val="ListParagraph"/>
        <w:numPr>
          <w:ilvl w:val="0"/>
          <w:numId w:val="181"/>
        </w:numPr>
        <w:jc w:val="left"/>
        <w:rPr>
          <w:rFonts w:ascii="Calibri" w:eastAsia="Calibri" w:hAnsi="Calibri" w:cs="Calibri"/>
          <w:color w:val="000000"/>
          <w:lang w:eastAsia="en-GB"/>
        </w:rPr>
      </w:pPr>
      <w:r w:rsidRPr="00E56AEE">
        <w:rPr>
          <w:rFonts w:eastAsia="Arial" w:cs="Arial"/>
          <w:color w:val="000000"/>
          <w:lang w:eastAsia="en-GB"/>
        </w:rPr>
        <w:t xml:space="preserve">We abide by the requirements of the Safeguarding Vulnerable Groups Act 2006 and the Childcare Act 2006 in respect of any person who is disqualified from providing childcare, is dismissed from our employment, or resigns in circumstances that would otherwise have led to dismissal for reasons of child protection concern </w:t>
      </w:r>
    </w:p>
    <w:p w:rsidR="00E56AEE" w:rsidRPr="00E56AEE" w:rsidRDefault="00E56AEE" w:rsidP="00E56AEE">
      <w:pPr>
        <w:pStyle w:val="ListParagraph"/>
        <w:numPr>
          <w:ilvl w:val="0"/>
          <w:numId w:val="181"/>
        </w:numPr>
        <w:jc w:val="left"/>
        <w:rPr>
          <w:rFonts w:ascii="Calibri" w:eastAsia="Calibri" w:hAnsi="Calibri" w:cs="Calibri"/>
          <w:color w:val="000000"/>
          <w:lang w:eastAsia="en-GB"/>
        </w:rPr>
      </w:pPr>
      <w:r w:rsidRPr="00E56AEE">
        <w:rPr>
          <w:rFonts w:eastAsia="Arial" w:cs="Arial"/>
          <w:color w:val="000000"/>
          <w:lang w:eastAsia="en-GB"/>
        </w:rPr>
        <w:t xml:space="preserve">We have procedures for recording the details of visitors to the </w:t>
      </w:r>
      <w:r w:rsidR="006B4AF3">
        <w:rPr>
          <w:rFonts w:eastAsia="Arial" w:cs="Arial"/>
          <w:color w:val="000000"/>
          <w:lang w:eastAsia="en-GB"/>
        </w:rPr>
        <w:t>setting</w:t>
      </w:r>
      <w:r w:rsidRPr="00E56AEE">
        <w:rPr>
          <w:rFonts w:eastAsia="Arial" w:cs="Arial"/>
          <w:color w:val="000000"/>
          <w:lang w:eastAsia="en-GB"/>
        </w:rPr>
        <w:t xml:space="preserve"> and take security steps to ensure that we have control over who comes into the </w:t>
      </w:r>
      <w:r w:rsidR="006B4AF3">
        <w:rPr>
          <w:rFonts w:eastAsia="Arial" w:cs="Arial"/>
          <w:color w:val="000000"/>
          <w:lang w:eastAsia="en-GB"/>
        </w:rPr>
        <w:t>setting</w:t>
      </w:r>
      <w:r w:rsidRPr="00E56AEE">
        <w:rPr>
          <w:rFonts w:eastAsia="Arial" w:cs="Arial"/>
          <w:color w:val="000000"/>
          <w:lang w:eastAsia="en-GB"/>
        </w:rPr>
        <w:t xml:space="preserve"> so that no unauthorised person has unsupervised access to the children</w:t>
      </w:r>
    </w:p>
    <w:p w:rsidR="00E56AEE" w:rsidRPr="00E56AEE" w:rsidRDefault="00E56AEE" w:rsidP="00E56AEE">
      <w:pPr>
        <w:pStyle w:val="ListParagraph"/>
        <w:numPr>
          <w:ilvl w:val="0"/>
          <w:numId w:val="181"/>
        </w:numPr>
        <w:jc w:val="left"/>
        <w:rPr>
          <w:rFonts w:ascii="Calibri" w:eastAsia="Calibri" w:hAnsi="Calibri" w:cs="Calibri"/>
          <w:color w:val="000000"/>
          <w:lang w:eastAsia="en-GB"/>
        </w:rPr>
      </w:pPr>
      <w:r w:rsidRPr="00E56AEE">
        <w:rPr>
          <w:rFonts w:eastAsia="Arial" w:cs="Arial"/>
          <w:color w:val="000000"/>
          <w:lang w:eastAsia="en-GB"/>
        </w:rPr>
        <w:t>All visitors/contractors will be supervised whilst on the premises, especially when in the areas the children use</w:t>
      </w:r>
    </w:p>
    <w:p w:rsidR="00E56AEE" w:rsidRPr="00E56AEE" w:rsidRDefault="00E56AEE" w:rsidP="00E56AEE">
      <w:pPr>
        <w:pStyle w:val="ListParagraph"/>
        <w:numPr>
          <w:ilvl w:val="0"/>
          <w:numId w:val="181"/>
        </w:numPr>
        <w:jc w:val="left"/>
        <w:rPr>
          <w:rFonts w:ascii="Calibri" w:eastAsia="Calibri" w:hAnsi="Calibri" w:cs="Calibri"/>
          <w:color w:val="000000"/>
          <w:lang w:eastAsia="en-GB"/>
        </w:rPr>
      </w:pPr>
      <w:r w:rsidRPr="00E56AEE">
        <w:rPr>
          <w:rFonts w:eastAsia="Arial" w:cs="Arial"/>
          <w:color w:val="000000"/>
          <w:lang w:eastAsia="en-GB"/>
        </w:rPr>
        <w:t>All staff have access to and comply with the whistleblowing policy which will enable them to share any concerns that may arise about their colleagues in an appropriate manner</w:t>
      </w:r>
    </w:p>
    <w:p w:rsidR="00E56AEE" w:rsidRPr="00E56AEE" w:rsidRDefault="00E56AEE" w:rsidP="00E56AEE">
      <w:pPr>
        <w:pStyle w:val="ListParagraph"/>
        <w:numPr>
          <w:ilvl w:val="0"/>
          <w:numId w:val="181"/>
        </w:numPr>
        <w:jc w:val="left"/>
        <w:rPr>
          <w:rFonts w:ascii="Calibri" w:eastAsia="Calibri" w:hAnsi="Calibri" w:cs="Calibri"/>
          <w:color w:val="000000"/>
          <w:lang w:eastAsia="en-GB"/>
        </w:rPr>
      </w:pPr>
      <w:r w:rsidRPr="00E56AEE">
        <w:rPr>
          <w:rFonts w:eastAsia="Arial" w:cs="Arial"/>
          <w:color w:val="000000"/>
          <w:lang w:eastAsia="en-GB"/>
        </w:rPr>
        <w:t>All staff will receive regular supervision meetings where opportunities will be made available to discuss any issues relating to individual children, child protection training and any needs for further support</w:t>
      </w:r>
    </w:p>
    <w:p w:rsidR="00E56AEE" w:rsidRPr="00E56AEE" w:rsidRDefault="00E56AEE" w:rsidP="00E56AEE">
      <w:pPr>
        <w:pStyle w:val="ListParagraph"/>
        <w:numPr>
          <w:ilvl w:val="0"/>
          <w:numId w:val="181"/>
        </w:numPr>
        <w:jc w:val="left"/>
        <w:rPr>
          <w:rFonts w:ascii="Calibri" w:eastAsia="Calibri" w:hAnsi="Calibri" w:cs="Calibri"/>
          <w:color w:val="000000"/>
          <w:lang w:eastAsia="en-GB"/>
        </w:rPr>
      </w:pPr>
      <w:r w:rsidRPr="00E56AEE">
        <w:rPr>
          <w:rFonts w:eastAsia="Arial" w:cs="Arial"/>
          <w:color w:val="000000"/>
          <w:lang w:eastAsia="en-GB"/>
        </w:rPr>
        <w:t xml:space="preserve">The deployment of staff within the </w:t>
      </w:r>
      <w:r w:rsidR="006B4AF3">
        <w:rPr>
          <w:rFonts w:eastAsia="Arial" w:cs="Arial"/>
          <w:color w:val="000000"/>
          <w:lang w:eastAsia="en-GB"/>
        </w:rPr>
        <w:t>setting</w:t>
      </w:r>
      <w:r w:rsidRPr="00E56AEE">
        <w:rPr>
          <w:rFonts w:eastAsia="Arial" w:cs="Arial"/>
          <w:color w:val="000000"/>
          <w:lang w:eastAsia="en-GB"/>
        </w:rPr>
        <w:t xml:space="preserve"> allows for constant supervision and support. Where children need to spend time away from the rest of the group, the door will be left ajar or other safeguards will be put into action to ensure the safety of the child and the adult.</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keepNext/>
        <w:rPr>
          <w:rFonts w:ascii="Calibri" w:eastAsia="Calibri" w:hAnsi="Calibri" w:cs="Calibri"/>
          <w:color w:val="000000"/>
          <w:sz w:val="22"/>
          <w:szCs w:val="22"/>
          <w:lang w:eastAsia="en-GB"/>
        </w:rPr>
      </w:pPr>
      <w:r w:rsidRPr="00E56AEE">
        <w:rPr>
          <w:rFonts w:eastAsia="Arial" w:cs="Arial"/>
          <w:b/>
          <w:color w:val="000000"/>
          <w:lang w:eastAsia="en-GB"/>
        </w:rPr>
        <w:t>Informing parents</w:t>
      </w: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Parents are normally the first point of contact. If a suspicion of abuse is recorded, parents are informed at the same time as the report is made, except where the guidance of the LSCB/ local authority children’s social care team/police does not allow this. This will usually be the case where the parent or family member is the likely abuser or where a child may be endangered by this disclosure. In these cases the investigating officers will inform parents.</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keepNext/>
        <w:rPr>
          <w:rFonts w:ascii="Calibri" w:eastAsia="Calibri" w:hAnsi="Calibri" w:cs="Calibri"/>
          <w:color w:val="000000"/>
          <w:sz w:val="22"/>
          <w:szCs w:val="22"/>
          <w:lang w:eastAsia="en-GB"/>
        </w:rPr>
      </w:pPr>
      <w:r w:rsidRPr="00E56AEE">
        <w:rPr>
          <w:rFonts w:eastAsia="Arial" w:cs="Arial"/>
          <w:b/>
          <w:color w:val="000000"/>
          <w:lang w:eastAsia="en-GB"/>
        </w:rPr>
        <w:t>Confidentiality</w:t>
      </w: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All suspicions, enquiries and external investigations are kept confidential and shared only with those who need to know. Any information is shared in line with guidance from the LSCB.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keepNext/>
        <w:rPr>
          <w:rFonts w:ascii="Calibri" w:eastAsia="Calibri" w:hAnsi="Calibri" w:cs="Calibri"/>
          <w:color w:val="000000"/>
          <w:sz w:val="22"/>
          <w:szCs w:val="22"/>
          <w:lang w:eastAsia="en-GB"/>
        </w:rPr>
      </w:pPr>
      <w:r w:rsidRPr="00E56AEE">
        <w:rPr>
          <w:rFonts w:eastAsia="Arial" w:cs="Arial"/>
          <w:b/>
          <w:color w:val="000000"/>
          <w:lang w:eastAsia="en-GB"/>
        </w:rPr>
        <w:t>Support to families</w:t>
      </w: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The </w:t>
      </w:r>
      <w:r w:rsidR="00425070">
        <w:rPr>
          <w:rFonts w:eastAsia="Arial" w:cs="Arial"/>
          <w:color w:val="000000"/>
          <w:lang w:eastAsia="en-GB"/>
        </w:rPr>
        <w:t>setting</w:t>
      </w:r>
      <w:r w:rsidRPr="00E56AEE">
        <w:rPr>
          <w:rFonts w:eastAsia="Arial" w:cs="Arial"/>
          <w:color w:val="000000"/>
          <w:lang w:eastAsia="en-GB"/>
        </w:rPr>
        <w:t xml:space="preserve"> takes every step in its power to build up trusting and supportive relations among families, staff, students and volunteers within the </w:t>
      </w:r>
      <w:r w:rsidR="00425070">
        <w:rPr>
          <w:rFonts w:eastAsia="Arial" w:cs="Arial"/>
          <w:color w:val="000000"/>
          <w:lang w:eastAsia="en-GB"/>
        </w:rPr>
        <w:t>setting</w:t>
      </w:r>
      <w:r w:rsidRPr="00E56AEE">
        <w:rPr>
          <w:rFonts w:eastAsia="Arial" w:cs="Arial"/>
          <w:color w:val="000000"/>
          <w:lang w:eastAsia="en-GB"/>
        </w:rPr>
        <w:t>.</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The </w:t>
      </w:r>
      <w:r w:rsidR="00425070">
        <w:rPr>
          <w:rFonts w:eastAsia="Arial" w:cs="Arial"/>
          <w:color w:val="000000"/>
          <w:lang w:eastAsia="en-GB"/>
        </w:rPr>
        <w:t>setting</w:t>
      </w:r>
      <w:r w:rsidRPr="00E56AEE">
        <w:rPr>
          <w:rFonts w:eastAsia="Arial" w:cs="Arial"/>
          <w:color w:val="000000"/>
          <w:lang w:eastAsia="en-GB"/>
        </w:rPr>
        <w:t xml:space="preserve">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Confidential records kept on a child are shared with the child's parents or those who have parental responsibility for the child, only if appropriate in line with guidance of the LSCB with the proviso that the care and safety of the child is paramount. We will do all in our power to support and work with the child's family.</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425070" w:rsidP="00E56AEE">
      <w:pPr>
        <w:keepNext/>
        <w:rPr>
          <w:rFonts w:ascii="Calibri" w:eastAsia="Calibri" w:hAnsi="Calibri" w:cs="Calibri"/>
          <w:color w:val="000000"/>
          <w:sz w:val="22"/>
          <w:szCs w:val="22"/>
          <w:lang w:eastAsia="en-GB"/>
        </w:rPr>
      </w:pPr>
      <w:r>
        <w:rPr>
          <w:rFonts w:eastAsia="Arial" w:cs="Arial"/>
          <w:b/>
          <w:color w:val="000000"/>
          <w:lang w:eastAsia="en-GB"/>
        </w:rPr>
        <w:t>Allegations made against e</w:t>
      </w:r>
      <w:r w:rsidR="00E56AEE" w:rsidRPr="00E56AEE">
        <w:rPr>
          <w:rFonts w:eastAsia="Arial" w:cs="Arial"/>
          <w:b/>
          <w:color w:val="000000"/>
          <w:lang w:eastAsia="en-GB"/>
        </w:rPr>
        <w:t xml:space="preserve">mployees, students or volunteers of the </w:t>
      </w:r>
      <w:r>
        <w:rPr>
          <w:rFonts w:eastAsia="Arial" w:cs="Arial"/>
          <w:b/>
          <w:color w:val="000000"/>
          <w:lang w:eastAsia="en-GB"/>
        </w:rPr>
        <w:t xml:space="preserve">setting </w:t>
      </w:r>
      <w:r w:rsidR="00E56AEE" w:rsidRPr="00E56AEE">
        <w:rPr>
          <w:rFonts w:eastAsia="Arial" w:cs="Arial"/>
          <w:b/>
          <w:color w:val="000000"/>
          <w:lang w:eastAsia="en-GB"/>
        </w:rPr>
        <w:t>or any other person living or working on the premises</w:t>
      </w: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If an allegation is made against a member of staff, student or volunteer or any other person who lives or works on the nursery premises regardless of whether the allegation relates to the </w:t>
      </w:r>
      <w:r w:rsidR="006B4AF3">
        <w:rPr>
          <w:rFonts w:eastAsia="Arial" w:cs="Arial"/>
          <w:color w:val="000000"/>
          <w:lang w:eastAsia="en-GB"/>
        </w:rPr>
        <w:t>setting</w:t>
      </w:r>
      <w:r w:rsidRPr="00E56AEE">
        <w:rPr>
          <w:rFonts w:eastAsia="Arial" w:cs="Arial"/>
          <w:color w:val="000000"/>
          <w:lang w:eastAsia="en-GB"/>
        </w:rPr>
        <w:t xml:space="preserve"> premises or elsewhere, we will follow the procedure below.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The allegation should be reported to the </w:t>
      </w:r>
      <w:r w:rsidR="00425070">
        <w:rPr>
          <w:rFonts w:eastAsia="Arial" w:cs="Arial"/>
          <w:color w:val="000000"/>
          <w:lang w:eastAsia="en-GB"/>
        </w:rPr>
        <w:t xml:space="preserve">DSL and the </w:t>
      </w:r>
      <w:r w:rsidRPr="00E56AEE">
        <w:rPr>
          <w:rFonts w:eastAsia="Arial" w:cs="Arial"/>
          <w:color w:val="000000"/>
          <w:lang w:eastAsia="en-GB"/>
        </w:rPr>
        <w:t xml:space="preserve">senior manager on duty. If this person is the subject of the allegation then this should be reported to the </w:t>
      </w:r>
      <w:r w:rsidR="00425070">
        <w:rPr>
          <w:rFonts w:eastAsia="Arial" w:cs="Arial"/>
          <w:color w:val="000000"/>
          <w:lang w:eastAsia="en-GB"/>
        </w:rPr>
        <w:t>owner.</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The Local Authority Designated Officer (LADO), Ofsted and the LSCB will then be informed immediately in order for this to be investigated by the appropriate bodies promptly: </w:t>
      </w:r>
    </w:p>
    <w:p w:rsidR="00E56AEE" w:rsidRPr="00E56AEE" w:rsidRDefault="00E56AEE" w:rsidP="00E56AEE">
      <w:pPr>
        <w:pStyle w:val="ListParagraph"/>
        <w:numPr>
          <w:ilvl w:val="0"/>
          <w:numId w:val="182"/>
        </w:numPr>
        <w:ind w:left="714" w:hanging="357"/>
        <w:jc w:val="left"/>
        <w:rPr>
          <w:rFonts w:ascii="Calibri" w:eastAsia="Calibri" w:hAnsi="Calibri" w:cs="Calibri"/>
          <w:color w:val="000000"/>
          <w:lang w:eastAsia="en-GB"/>
        </w:rPr>
      </w:pPr>
      <w:r w:rsidRPr="00E56AEE">
        <w:rPr>
          <w:rFonts w:eastAsia="Arial" w:cs="Arial"/>
          <w:color w:val="000000"/>
          <w:lang w:eastAsia="en-GB"/>
        </w:rPr>
        <w:t>The LADO will be informed immediately for advice and guidance</w:t>
      </w:r>
    </w:p>
    <w:p w:rsidR="00E56AEE" w:rsidRPr="00E56AEE" w:rsidRDefault="00E56AEE" w:rsidP="00E56AEE">
      <w:pPr>
        <w:pStyle w:val="ListParagraph"/>
        <w:numPr>
          <w:ilvl w:val="0"/>
          <w:numId w:val="182"/>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A full investigation will be carried out by the appropriate professionals (LADO, Ofsted, LSCB) to determine how this will be handled </w:t>
      </w:r>
    </w:p>
    <w:p w:rsidR="00E56AEE" w:rsidRPr="00E56AEE" w:rsidRDefault="00E56AEE" w:rsidP="00E56AEE">
      <w:pPr>
        <w:pStyle w:val="ListParagraph"/>
        <w:numPr>
          <w:ilvl w:val="0"/>
          <w:numId w:val="182"/>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The </w:t>
      </w:r>
      <w:proofErr w:type="spellStart"/>
      <w:r w:rsidR="00425070">
        <w:rPr>
          <w:rFonts w:eastAsia="Arial" w:cs="Arial"/>
          <w:color w:val="000000"/>
          <w:lang w:eastAsia="en-GB"/>
        </w:rPr>
        <w:t>settng</w:t>
      </w:r>
      <w:proofErr w:type="spellEnd"/>
      <w:r w:rsidRPr="00E56AEE">
        <w:rPr>
          <w:rFonts w:eastAsia="Arial" w:cs="Arial"/>
          <w:color w:val="000000"/>
          <w:lang w:eastAsia="en-GB"/>
        </w:rPr>
        <w:t xml:space="preserve"> will follow all instructions from the LADO, Ofsted, LSCB and ask all staff members to do the same and co-operate where required</w:t>
      </w:r>
    </w:p>
    <w:p w:rsidR="00E56AEE" w:rsidRPr="00E56AEE" w:rsidRDefault="00E56AEE" w:rsidP="00E56AEE">
      <w:pPr>
        <w:pStyle w:val="ListParagraph"/>
        <w:numPr>
          <w:ilvl w:val="0"/>
          <w:numId w:val="182"/>
        </w:numPr>
        <w:ind w:left="714" w:hanging="357"/>
        <w:jc w:val="left"/>
        <w:rPr>
          <w:rFonts w:ascii="Calibri" w:eastAsia="Calibri" w:hAnsi="Calibri" w:cs="Calibri"/>
          <w:color w:val="000000"/>
          <w:lang w:eastAsia="en-GB"/>
        </w:rPr>
      </w:pPr>
      <w:r w:rsidRPr="00E56AEE">
        <w:rPr>
          <w:rFonts w:eastAsia="Arial" w:cs="Arial"/>
          <w:color w:val="000000"/>
          <w:lang w:eastAsia="en-GB"/>
        </w:rPr>
        <w:t>Support will be provided to all those involved in an allegation throughout the external investigation in line with LADO support and advice</w:t>
      </w:r>
    </w:p>
    <w:p w:rsidR="00E56AEE" w:rsidRPr="00E56AEE" w:rsidRDefault="00E56AEE" w:rsidP="00E56AEE">
      <w:pPr>
        <w:pStyle w:val="ListParagraph"/>
        <w:numPr>
          <w:ilvl w:val="0"/>
          <w:numId w:val="182"/>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The </w:t>
      </w:r>
      <w:r w:rsidR="00425070">
        <w:rPr>
          <w:rFonts w:eastAsia="Arial" w:cs="Arial"/>
          <w:color w:val="000000"/>
          <w:lang w:eastAsia="en-GB"/>
        </w:rPr>
        <w:t>setting</w:t>
      </w:r>
      <w:r w:rsidRPr="00E56AEE">
        <w:rPr>
          <w:rFonts w:eastAsia="Arial" w:cs="Arial"/>
          <w:color w:val="000000"/>
          <w:lang w:eastAsia="en-GB"/>
        </w:rPr>
        <w:t xml:space="preserve"> reserves the right to suspend any member of staff during an investigation </w:t>
      </w:r>
    </w:p>
    <w:p w:rsidR="00E56AEE" w:rsidRPr="00E56AEE" w:rsidRDefault="00E56AEE" w:rsidP="00E56AEE">
      <w:pPr>
        <w:pStyle w:val="ListParagraph"/>
        <w:numPr>
          <w:ilvl w:val="0"/>
          <w:numId w:val="182"/>
        </w:numPr>
        <w:ind w:left="714" w:hanging="357"/>
        <w:jc w:val="left"/>
        <w:rPr>
          <w:rFonts w:ascii="Calibri" w:eastAsia="Calibri" w:hAnsi="Calibri" w:cs="Calibri"/>
          <w:color w:val="000000"/>
          <w:lang w:eastAsia="en-GB"/>
        </w:rPr>
      </w:pPr>
      <w:r w:rsidRPr="00E56AEE">
        <w:rPr>
          <w:rFonts w:eastAsia="Arial" w:cs="Arial"/>
          <w:color w:val="000000"/>
          <w:lang w:eastAsia="en-GB"/>
        </w:rPr>
        <w:t>All enquiries/external investigations/interviews will be documented and kept in a locked file for access by the relevant authorities</w:t>
      </w:r>
    </w:p>
    <w:p w:rsidR="00E56AEE" w:rsidRPr="00E56AEE" w:rsidRDefault="00E56AEE" w:rsidP="00E56AEE">
      <w:pPr>
        <w:pStyle w:val="ListParagraph"/>
        <w:numPr>
          <w:ilvl w:val="0"/>
          <w:numId w:val="182"/>
        </w:numPr>
        <w:ind w:left="714" w:hanging="357"/>
        <w:jc w:val="left"/>
        <w:rPr>
          <w:rFonts w:ascii="Calibri" w:eastAsia="Calibri" w:hAnsi="Calibri" w:cs="Calibri"/>
          <w:color w:val="000000"/>
          <w:lang w:eastAsia="en-GB"/>
        </w:rPr>
      </w:pPr>
      <w:r w:rsidRPr="00E56AEE">
        <w:rPr>
          <w:rFonts w:eastAsia="Arial" w:cs="Arial"/>
          <w:color w:val="000000"/>
          <w:lang w:eastAsia="en-GB"/>
        </w:rPr>
        <w:t>Unfounded allegations will result in all rights being reinstated</w:t>
      </w:r>
    </w:p>
    <w:p w:rsidR="00E56AEE" w:rsidRPr="00E56AEE" w:rsidRDefault="00E56AEE" w:rsidP="00E56AEE">
      <w:pPr>
        <w:pStyle w:val="ListParagraph"/>
        <w:numPr>
          <w:ilvl w:val="0"/>
          <w:numId w:val="182"/>
        </w:numPr>
        <w:ind w:left="714" w:hanging="357"/>
        <w:jc w:val="left"/>
        <w:rPr>
          <w:rFonts w:ascii="Calibri" w:eastAsia="Calibri" w:hAnsi="Calibri" w:cs="Calibri"/>
          <w:color w:val="000000"/>
          <w:lang w:eastAsia="en-GB"/>
        </w:rPr>
      </w:pPr>
      <w:r w:rsidRPr="00E56AEE">
        <w:rPr>
          <w:rFonts w:eastAsia="Arial" w:cs="Arial"/>
          <w:color w:val="000000"/>
          <w:lang w:eastAsia="en-GB"/>
        </w:rPr>
        <w:t>Founded allegations will be passed on to the relevant organisations including the local authority children’s social care team and where an offence is believed to have been committed, the police, and will result in the termination of employment. Ofsted will be notified immediately of this decision. The nursery will also notify the Disclosure and Barring Service (DBS) to ensure their records are updated</w:t>
      </w:r>
    </w:p>
    <w:p w:rsidR="00E56AEE" w:rsidRPr="00E56AEE" w:rsidRDefault="00E56AEE" w:rsidP="00E56AEE">
      <w:pPr>
        <w:pStyle w:val="ListParagraph"/>
        <w:numPr>
          <w:ilvl w:val="0"/>
          <w:numId w:val="182"/>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All records will be kept until the person reaches normal retirement age or for 21 years and 3 months years if that is longer. This will ensure accurate information is available for references and future DBS checks and avoids any unnecessary reinvestigation </w:t>
      </w:r>
    </w:p>
    <w:p w:rsidR="00E56AEE" w:rsidRPr="00E56AEE" w:rsidRDefault="00E56AEE" w:rsidP="00E56AEE">
      <w:pPr>
        <w:pStyle w:val="ListParagraph"/>
        <w:numPr>
          <w:ilvl w:val="0"/>
          <w:numId w:val="182"/>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The </w:t>
      </w:r>
      <w:r w:rsidR="00425070">
        <w:rPr>
          <w:rFonts w:eastAsia="Arial" w:cs="Arial"/>
          <w:color w:val="000000"/>
          <w:lang w:eastAsia="en-GB"/>
        </w:rPr>
        <w:t>setting</w:t>
      </w:r>
      <w:r w:rsidRPr="00E56AEE">
        <w:rPr>
          <w:rFonts w:eastAsia="Arial" w:cs="Arial"/>
          <w:color w:val="000000"/>
          <w:lang w:eastAsia="en-GB"/>
        </w:rPr>
        <w:t xml:space="preserve"> retains the right to dismiss any member of staff in connection with founded allegations following an inquiry</w:t>
      </w:r>
    </w:p>
    <w:p w:rsidR="00E56AEE" w:rsidRPr="00E56AEE" w:rsidRDefault="00E56AEE" w:rsidP="00E56AEE">
      <w:pPr>
        <w:pStyle w:val="ListParagraph"/>
        <w:numPr>
          <w:ilvl w:val="0"/>
          <w:numId w:val="182"/>
        </w:numPr>
        <w:ind w:left="714" w:hanging="357"/>
        <w:jc w:val="left"/>
        <w:rPr>
          <w:rFonts w:ascii="Calibri" w:eastAsia="Calibri" w:hAnsi="Calibri" w:cs="Calibri"/>
          <w:color w:val="000000"/>
          <w:lang w:eastAsia="en-GB"/>
        </w:rPr>
      </w:pPr>
      <w:r w:rsidRPr="00E56AEE">
        <w:rPr>
          <w:rFonts w:eastAsia="Arial" w:cs="Arial"/>
          <w:color w:val="000000"/>
          <w:lang w:eastAsia="en-GB"/>
        </w:rPr>
        <w:t xml:space="preserve">Counselling will be available for any member of the </w:t>
      </w:r>
      <w:r w:rsidR="006B4AF3">
        <w:rPr>
          <w:rFonts w:eastAsia="Arial" w:cs="Arial"/>
          <w:color w:val="000000"/>
          <w:lang w:eastAsia="en-GB"/>
        </w:rPr>
        <w:t>setting</w:t>
      </w:r>
      <w:r w:rsidRPr="00E56AEE">
        <w:rPr>
          <w:rFonts w:eastAsia="Arial" w:cs="Arial"/>
          <w:color w:val="000000"/>
          <w:lang w:eastAsia="en-GB"/>
        </w:rPr>
        <w:t xml:space="preserve"> who is affected by an allegation, their colleagues in the </w:t>
      </w:r>
      <w:r w:rsidR="00425070">
        <w:rPr>
          <w:rFonts w:eastAsia="Arial" w:cs="Arial"/>
          <w:color w:val="000000"/>
          <w:lang w:eastAsia="en-GB"/>
        </w:rPr>
        <w:t>setting</w:t>
      </w:r>
      <w:r w:rsidRPr="00E56AEE">
        <w:rPr>
          <w:rFonts w:eastAsia="Arial" w:cs="Arial"/>
          <w:color w:val="000000"/>
          <w:lang w:eastAsia="en-GB"/>
        </w:rPr>
        <w:t xml:space="preserve"> and the parents.</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keepNext/>
        <w:rPr>
          <w:rFonts w:ascii="Calibri" w:eastAsia="Calibri" w:hAnsi="Calibri" w:cs="Calibri"/>
          <w:color w:val="000000"/>
          <w:sz w:val="22"/>
          <w:szCs w:val="22"/>
          <w:lang w:eastAsia="en-GB"/>
        </w:rPr>
      </w:pPr>
      <w:r w:rsidRPr="00E56AEE">
        <w:rPr>
          <w:rFonts w:eastAsia="Arial" w:cs="Arial"/>
          <w:b/>
          <w:color w:val="000000"/>
          <w:lang w:eastAsia="en-GB"/>
        </w:rPr>
        <w:t xml:space="preserve">Extremism – the Prevent Duty </w:t>
      </w: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Under the Counter-Terrorism and Security Act 2015 we have a duty to refer any concerns of extremism to the police (In Prevent priority areas the local authority will have a Prevent lead who can also provide support). </w:t>
      </w: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This may be a cause for concern relating to a change in behaviour of a child or family member, comments causing concern made to a member of the team (or other persons in the setting) or actions that lead staff to be worried about the safety of a child in their care.  </w:t>
      </w:r>
    </w:p>
    <w:p w:rsidR="00E56AEE" w:rsidRPr="00E56AEE" w:rsidRDefault="00E56AEE" w:rsidP="00E56AEE">
      <w:pPr>
        <w:rPr>
          <w:rFonts w:ascii="Calibri" w:eastAsia="Calibri" w:hAnsi="Calibri" w:cs="Calibri"/>
          <w:color w:val="000000"/>
          <w:sz w:val="22"/>
          <w:szCs w:val="22"/>
          <w:lang w:eastAsia="en-GB"/>
        </w:rPr>
      </w:pPr>
      <w:bookmarkStart w:id="2" w:name="h.13m71h389i72" w:colFirst="0" w:colLast="0"/>
      <w:bookmarkEnd w:id="2"/>
    </w:p>
    <w:p w:rsidR="00E56AEE" w:rsidRPr="00E56AEE" w:rsidRDefault="00E56AEE" w:rsidP="00E56AEE">
      <w:pPr>
        <w:rPr>
          <w:rFonts w:ascii="Calibri" w:eastAsia="Calibri" w:hAnsi="Calibri" w:cs="Calibri"/>
          <w:color w:val="000000"/>
          <w:sz w:val="22"/>
          <w:szCs w:val="22"/>
          <w:lang w:eastAsia="en-GB"/>
        </w:rPr>
      </w:pPr>
      <w:proofErr w:type="gramStart"/>
      <w:r w:rsidRPr="00E56AEE">
        <w:rPr>
          <w:rFonts w:eastAsia="Arial" w:cs="Arial"/>
          <w:b/>
          <w:color w:val="000000"/>
          <w:lang w:eastAsia="en-GB"/>
        </w:rPr>
        <w:t>e-Safety</w:t>
      </w:r>
      <w:proofErr w:type="gramEnd"/>
      <w:r w:rsidRPr="00E56AEE">
        <w:rPr>
          <w:rFonts w:eastAsia="Arial" w:cs="Arial"/>
          <w:b/>
          <w:color w:val="000000"/>
          <w:lang w:eastAsia="en-GB"/>
        </w:rPr>
        <w:t xml:space="preserve"> </w:t>
      </w:r>
    </w:p>
    <w:p w:rsidR="00E56AEE" w:rsidRPr="00E56AEE" w:rsidRDefault="00E56AEE" w:rsidP="00E56AEE">
      <w:pPr>
        <w:rPr>
          <w:rFonts w:eastAsia="Arial" w:cs="Arial"/>
          <w:color w:val="000000"/>
          <w:lang w:eastAsia="en-GB"/>
        </w:rPr>
      </w:pPr>
      <w:r w:rsidRPr="00E56AEE">
        <w:rPr>
          <w:rFonts w:eastAsia="Arial" w:cs="Arial"/>
          <w:color w:val="000000"/>
          <w:lang w:eastAsia="en-GB"/>
        </w:rPr>
        <w:t xml:space="preserve">Our </w:t>
      </w:r>
      <w:r w:rsidR="00425070">
        <w:rPr>
          <w:rFonts w:eastAsia="Arial" w:cs="Arial"/>
          <w:color w:val="000000"/>
          <w:lang w:eastAsia="en-GB"/>
        </w:rPr>
        <w:t>setting</w:t>
      </w:r>
      <w:r w:rsidRPr="00E56AEE">
        <w:rPr>
          <w:rFonts w:eastAsia="Arial" w:cs="Arial"/>
          <w:color w:val="000000"/>
          <w:lang w:eastAsia="en-GB"/>
        </w:rPr>
        <w:t xml:space="preserve"> is aware of the growth of internet use and the advantages this can bring. However it is also aware of the dangers and strives to support children, staff and families in using the internet safely. </w:t>
      </w:r>
    </w:p>
    <w:p w:rsidR="00E56AEE" w:rsidRPr="00E56AEE" w:rsidRDefault="00E56AEE" w:rsidP="00E56AEE">
      <w:pPr>
        <w:rPr>
          <w:rFonts w:ascii="Calibri" w:eastAsia="Calibri" w:hAnsi="Calibri" w:cs="Calibri"/>
          <w:color w:val="000000"/>
          <w:sz w:val="22"/>
          <w:szCs w:val="22"/>
          <w:lang w:eastAsia="en-GB"/>
        </w:rPr>
      </w:pPr>
    </w:p>
    <w:p w:rsidR="00E56AEE" w:rsidRPr="00E56AEE" w:rsidRDefault="00E56AEE" w:rsidP="00E56AEE">
      <w:pPr>
        <w:jc w:val="left"/>
        <w:rPr>
          <w:rFonts w:eastAsia="Calibri" w:cs="Arial"/>
          <w:color w:val="000000"/>
          <w:lang w:eastAsia="en-GB"/>
        </w:rPr>
      </w:pPr>
      <w:r w:rsidRPr="00E56AEE">
        <w:rPr>
          <w:rFonts w:eastAsia="Calibri" w:cs="Arial"/>
          <w:color w:val="000000"/>
          <w:lang w:eastAsia="en-GB"/>
        </w:rPr>
        <w:t xml:space="preserve">Within the </w:t>
      </w:r>
      <w:r w:rsidR="00425070">
        <w:rPr>
          <w:rFonts w:eastAsia="Calibri" w:cs="Arial"/>
          <w:color w:val="000000"/>
          <w:lang w:eastAsia="en-GB"/>
        </w:rPr>
        <w:t>setting</w:t>
      </w:r>
      <w:r w:rsidRPr="00E56AEE">
        <w:rPr>
          <w:rFonts w:eastAsia="Calibri" w:cs="Arial"/>
          <w:color w:val="000000"/>
          <w:lang w:eastAsia="en-GB"/>
        </w:rPr>
        <w:t xml:space="preserve"> we do this by: </w:t>
      </w:r>
    </w:p>
    <w:p w:rsidR="00E56AEE" w:rsidRDefault="00E56AEE" w:rsidP="00E56AEE">
      <w:pPr>
        <w:numPr>
          <w:ilvl w:val="0"/>
          <w:numId w:val="171"/>
        </w:numPr>
        <w:spacing w:after="200" w:line="276" w:lineRule="auto"/>
        <w:contextualSpacing/>
        <w:jc w:val="left"/>
        <w:rPr>
          <w:rFonts w:ascii="Calibri" w:eastAsia="Calibri" w:hAnsi="Calibri" w:cs="Calibri"/>
          <w:color w:val="000000"/>
          <w:lang w:eastAsia="en-GB"/>
        </w:rPr>
      </w:pPr>
      <w:r w:rsidRPr="00E56AEE">
        <w:rPr>
          <w:rFonts w:eastAsia="Arial" w:cs="Arial"/>
          <w:color w:val="000000"/>
          <w:lang w:eastAsia="en-GB"/>
        </w:rPr>
        <w:t>Ensuring we have appropriate antivirus and anti-spyware software on all devices and updating them regularly</w:t>
      </w:r>
    </w:p>
    <w:p w:rsidR="00E56AEE" w:rsidRDefault="00E56AEE" w:rsidP="00E56AEE">
      <w:pPr>
        <w:numPr>
          <w:ilvl w:val="0"/>
          <w:numId w:val="171"/>
        </w:numPr>
        <w:spacing w:after="200" w:line="276" w:lineRule="auto"/>
        <w:contextualSpacing/>
        <w:jc w:val="left"/>
        <w:rPr>
          <w:rFonts w:ascii="Calibri" w:eastAsia="Calibri" w:hAnsi="Calibri" w:cs="Calibri"/>
          <w:color w:val="000000"/>
          <w:lang w:eastAsia="en-GB"/>
        </w:rPr>
      </w:pPr>
      <w:r w:rsidRPr="00E56AEE">
        <w:rPr>
          <w:rFonts w:eastAsia="Arial" w:cs="Arial"/>
          <w:color w:val="000000"/>
          <w:lang w:eastAsia="en-GB"/>
        </w:rPr>
        <w:t>Using approved devices to record/photograph in the setting</w:t>
      </w:r>
    </w:p>
    <w:p w:rsidR="00E56AEE" w:rsidRDefault="00E56AEE" w:rsidP="00E56AEE">
      <w:pPr>
        <w:numPr>
          <w:ilvl w:val="0"/>
          <w:numId w:val="171"/>
        </w:numPr>
        <w:spacing w:after="200" w:line="276" w:lineRule="auto"/>
        <w:contextualSpacing/>
        <w:jc w:val="left"/>
        <w:rPr>
          <w:rFonts w:ascii="Calibri" w:eastAsia="Calibri" w:hAnsi="Calibri" w:cs="Calibri"/>
          <w:color w:val="000000"/>
          <w:lang w:eastAsia="en-GB"/>
        </w:rPr>
      </w:pPr>
      <w:r w:rsidRPr="00E56AEE">
        <w:rPr>
          <w:rFonts w:eastAsia="Arial" w:cs="Arial"/>
          <w:color w:val="000000"/>
          <w:lang w:eastAsia="en-GB"/>
        </w:rPr>
        <w:t>Never emailing personal or financial information</w:t>
      </w:r>
    </w:p>
    <w:p w:rsidR="00E56AEE" w:rsidRDefault="00E56AEE" w:rsidP="00E56AEE">
      <w:pPr>
        <w:numPr>
          <w:ilvl w:val="0"/>
          <w:numId w:val="171"/>
        </w:numPr>
        <w:spacing w:after="200" w:line="276" w:lineRule="auto"/>
        <w:contextualSpacing/>
        <w:jc w:val="left"/>
        <w:rPr>
          <w:rFonts w:ascii="Calibri" w:eastAsia="Calibri" w:hAnsi="Calibri" w:cs="Calibri"/>
          <w:color w:val="000000"/>
          <w:lang w:eastAsia="en-GB"/>
        </w:rPr>
      </w:pPr>
      <w:r w:rsidRPr="00E56AEE">
        <w:rPr>
          <w:rFonts w:eastAsia="Arial" w:cs="Arial"/>
          <w:color w:val="000000"/>
          <w:lang w:eastAsia="en-GB"/>
        </w:rPr>
        <w:t xml:space="preserve">Reporting emails with inappropriate content to the internet watch foundation (IWF </w:t>
      </w:r>
      <w:hyperlink r:id="rId8" w:history="1">
        <w:r w:rsidRPr="00E56AEE">
          <w:rPr>
            <w:rFonts w:eastAsia="Arial" w:cs="Arial"/>
            <w:color w:val="000000"/>
            <w:u w:val="single"/>
            <w:lang w:eastAsia="en-GB"/>
          </w:rPr>
          <w:t>www.iwf.org.uk/</w:t>
        </w:r>
      </w:hyperlink>
      <w:r w:rsidRPr="00E56AEE">
        <w:rPr>
          <w:rFonts w:eastAsia="Arial" w:cs="Arial"/>
          <w:color w:val="000000"/>
          <w:lang w:eastAsia="en-GB"/>
        </w:rPr>
        <w:t>)</w:t>
      </w:r>
    </w:p>
    <w:p w:rsidR="00E56AEE" w:rsidRDefault="00E56AEE" w:rsidP="00E56AEE">
      <w:pPr>
        <w:numPr>
          <w:ilvl w:val="0"/>
          <w:numId w:val="171"/>
        </w:numPr>
        <w:spacing w:after="200" w:line="276" w:lineRule="auto"/>
        <w:contextualSpacing/>
        <w:jc w:val="left"/>
        <w:rPr>
          <w:rFonts w:ascii="Calibri" w:eastAsia="Calibri" w:hAnsi="Calibri" w:cs="Calibri"/>
          <w:color w:val="000000"/>
          <w:lang w:eastAsia="en-GB"/>
        </w:rPr>
      </w:pPr>
      <w:r w:rsidRPr="00E56AEE">
        <w:rPr>
          <w:rFonts w:eastAsia="Arial" w:cs="Arial"/>
          <w:color w:val="000000"/>
          <w:lang w:eastAsia="en-GB"/>
        </w:rPr>
        <w:t>Ensuring content blockers and filters are on our computers, laptops and any mobile devices</w:t>
      </w:r>
    </w:p>
    <w:p w:rsidR="00E56AEE" w:rsidRDefault="00E56AEE" w:rsidP="00E56AEE">
      <w:pPr>
        <w:numPr>
          <w:ilvl w:val="0"/>
          <w:numId w:val="171"/>
        </w:numPr>
        <w:spacing w:after="200" w:line="276" w:lineRule="auto"/>
        <w:contextualSpacing/>
        <w:jc w:val="left"/>
        <w:rPr>
          <w:rFonts w:ascii="Calibri" w:eastAsia="Calibri" w:hAnsi="Calibri" w:cs="Calibri"/>
          <w:color w:val="000000"/>
          <w:lang w:eastAsia="en-GB"/>
        </w:rPr>
      </w:pPr>
      <w:r w:rsidRPr="00E56AEE">
        <w:rPr>
          <w:rFonts w:eastAsia="Arial" w:cs="Arial"/>
          <w:color w:val="000000"/>
          <w:lang w:eastAsia="en-GB"/>
        </w:rPr>
        <w:t>Ensuring children are supervised using internet devices</w:t>
      </w:r>
    </w:p>
    <w:p w:rsidR="00E56AEE" w:rsidRDefault="00E56AEE" w:rsidP="00E56AEE">
      <w:pPr>
        <w:numPr>
          <w:ilvl w:val="0"/>
          <w:numId w:val="171"/>
        </w:numPr>
        <w:spacing w:after="200" w:line="276" w:lineRule="auto"/>
        <w:contextualSpacing/>
        <w:jc w:val="left"/>
        <w:rPr>
          <w:rFonts w:ascii="Calibri" w:eastAsia="Calibri" w:hAnsi="Calibri" w:cs="Calibri"/>
          <w:color w:val="000000"/>
          <w:lang w:eastAsia="en-GB"/>
        </w:rPr>
      </w:pPr>
      <w:r w:rsidRPr="00E56AEE">
        <w:rPr>
          <w:rFonts w:eastAsia="Arial" w:cs="Arial"/>
          <w:color w:val="000000"/>
          <w:lang w:eastAsia="en-GB"/>
        </w:rPr>
        <w:t>Using tracking software to monitor suitability of internet usage (for older children)</w:t>
      </w:r>
    </w:p>
    <w:p w:rsidR="00E56AEE" w:rsidRDefault="00E56AEE" w:rsidP="00E56AEE">
      <w:pPr>
        <w:numPr>
          <w:ilvl w:val="0"/>
          <w:numId w:val="171"/>
        </w:numPr>
        <w:spacing w:after="200" w:line="276" w:lineRule="auto"/>
        <w:contextualSpacing/>
        <w:jc w:val="left"/>
        <w:rPr>
          <w:rFonts w:ascii="Calibri" w:eastAsia="Calibri" w:hAnsi="Calibri" w:cs="Calibri"/>
          <w:color w:val="000000"/>
          <w:lang w:eastAsia="en-GB"/>
        </w:rPr>
      </w:pPr>
      <w:r w:rsidRPr="00E56AEE">
        <w:rPr>
          <w:rFonts w:eastAsia="Arial" w:cs="Arial"/>
          <w:color w:val="000000"/>
          <w:lang w:eastAsia="en-GB"/>
        </w:rPr>
        <w:t xml:space="preserve">Integrating e-safety into </w:t>
      </w:r>
      <w:r w:rsidR="00425070">
        <w:rPr>
          <w:rFonts w:eastAsia="Arial" w:cs="Arial"/>
          <w:color w:val="000000"/>
          <w:lang w:eastAsia="en-GB"/>
        </w:rPr>
        <w:t>setting</w:t>
      </w:r>
      <w:r w:rsidRPr="00E56AEE">
        <w:rPr>
          <w:rFonts w:eastAsia="Arial" w:cs="Arial"/>
          <w:color w:val="000000"/>
          <w:lang w:eastAsia="en-GB"/>
        </w:rPr>
        <w:t xml:space="preserve"> daily practice by discussing computer usage ‘rules’ deciding together what is safe and what is not safe to do online</w:t>
      </w:r>
    </w:p>
    <w:p w:rsidR="00E56AEE" w:rsidRDefault="00E56AEE" w:rsidP="00E56AEE">
      <w:pPr>
        <w:numPr>
          <w:ilvl w:val="0"/>
          <w:numId w:val="171"/>
        </w:numPr>
        <w:spacing w:after="200" w:line="276" w:lineRule="auto"/>
        <w:contextualSpacing/>
        <w:jc w:val="left"/>
        <w:rPr>
          <w:rFonts w:ascii="Calibri" w:eastAsia="Calibri" w:hAnsi="Calibri" w:cs="Calibri"/>
          <w:color w:val="000000"/>
          <w:lang w:eastAsia="en-GB"/>
        </w:rPr>
      </w:pPr>
      <w:r w:rsidRPr="00E56AEE">
        <w:rPr>
          <w:rFonts w:eastAsia="Arial" w:cs="Arial"/>
          <w:color w:val="000000"/>
          <w:lang w:eastAsia="en-GB"/>
        </w:rPr>
        <w:t>Talking to children about ‘stranger danger’ and deciding who is a stranger and who is not, comparing people in real life situations to online ‘friends’</w:t>
      </w:r>
    </w:p>
    <w:p w:rsidR="00E56AEE" w:rsidRPr="00E56AEE" w:rsidRDefault="00E56AEE" w:rsidP="00E56AEE">
      <w:pPr>
        <w:numPr>
          <w:ilvl w:val="0"/>
          <w:numId w:val="171"/>
        </w:numPr>
        <w:spacing w:after="200" w:line="276" w:lineRule="auto"/>
        <w:contextualSpacing/>
        <w:jc w:val="left"/>
        <w:rPr>
          <w:rFonts w:ascii="Calibri" w:eastAsia="Calibri" w:hAnsi="Calibri" w:cs="Calibri"/>
          <w:color w:val="000000"/>
          <w:lang w:eastAsia="en-GB"/>
        </w:rPr>
      </w:pPr>
      <w:r w:rsidRPr="00E56AEE">
        <w:rPr>
          <w:rFonts w:eastAsia="Calibri" w:cs="Arial"/>
          <w:color w:val="000000"/>
          <w:lang w:eastAsia="en-GB"/>
        </w:rPr>
        <w:t xml:space="preserve">We encourage staff and families to complete a </w:t>
      </w:r>
      <w:r w:rsidRPr="00E56AEE">
        <w:rPr>
          <w:rFonts w:eastAsia="Arial" w:cs="Arial"/>
          <w:color w:val="000000"/>
          <w:lang w:eastAsia="en-GB"/>
        </w:rPr>
        <w:t xml:space="preserve">free online e-safety briefing which can be found at </w:t>
      </w:r>
      <w:hyperlink r:id="rId9" w:history="1">
        <w:r w:rsidRPr="00E56AEE">
          <w:rPr>
            <w:rFonts w:eastAsia="Arial" w:cs="Arial"/>
            <w:color w:val="0000FF"/>
            <w:u w:val="single"/>
            <w:lang w:eastAsia="en-GB"/>
          </w:rPr>
          <w:t>http://moodle.ndna.org.uk/</w:t>
        </w:r>
      </w:hyperlink>
    </w:p>
    <w:p w:rsidR="00E56AEE" w:rsidRPr="00E56AEE" w:rsidRDefault="00E56AEE" w:rsidP="00E56AEE">
      <w:pPr>
        <w:ind w:left="720"/>
        <w:contextualSpacing/>
        <w:jc w:val="left"/>
        <w:rPr>
          <w:rFonts w:ascii="Calibri" w:eastAsia="Calibri" w:hAnsi="Calibri" w:cs="Calibri"/>
          <w:color w:val="000000"/>
          <w:lang w:eastAsia="en-GB"/>
        </w:rPr>
      </w:pPr>
    </w:p>
    <w:p w:rsidR="00E56AEE" w:rsidRPr="00E56AEE" w:rsidRDefault="00E56AEE" w:rsidP="00E56AEE">
      <w:pPr>
        <w:rPr>
          <w:rFonts w:ascii="Calibri" w:eastAsia="Calibri" w:hAnsi="Calibri" w:cs="Calibri"/>
          <w:color w:val="000000"/>
          <w:sz w:val="22"/>
          <w:szCs w:val="22"/>
          <w:lang w:eastAsia="en-GB"/>
        </w:rPr>
      </w:pPr>
      <w:r w:rsidRPr="00E56AEE">
        <w:rPr>
          <w:rFonts w:eastAsia="Arial" w:cs="Arial"/>
          <w:color w:val="000000"/>
          <w:lang w:eastAsia="en-GB"/>
        </w:rPr>
        <w:t xml:space="preserve">Our </w:t>
      </w:r>
      <w:r w:rsidR="00425070">
        <w:rPr>
          <w:rFonts w:eastAsia="Arial" w:cs="Arial"/>
          <w:color w:val="000000"/>
          <w:lang w:eastAsia="en-GB"/>
        </w:rPr>
        <w:t>setting</w:t>
      </w:r>
      <w:r w:rsidRPr="00E56AEE">
        <w:rPr>
          <w:rFonts w:eastAsia="Arial" w:cs="Arial"/>
          <w:color w:val="000000"/>
          <w:lang w:eastAsia="en-GB"/>
        </w:rPr>
        <w:t xml:space="preserve"> has a clear commitment to protecting children and promoting welfare. Should anyone believe that this policy is not being upheld, it is their duty to report the matter to the attention of the </w:t>
      </w:r>
      <w:bookmarkStart w:id="3" w:name="h.gjdgxs" w:colFirst="0" w:colLast="0"/>
      <w:bookmarkEnd w:id="3"/>
      <w:r w:rsidR="00425070">
        <w:rPr>
          <w:rFonts w:eastAsia="Arial" w:cs="Arial"/>
          <w:color w:val="000000"/>
          <w:lang w:eastAsia="en-GB"/>
        </w:rPr>
        <w:t>nursery manager.</w:t>
      </w:r>
    </w:p>
    <w:p w:rsidR="00E56AEE" w:rsidRDefault="00E56AEE" w:rsidP="00E56AEE">
      <w:pPr>
        <w:rPr>
          <w:rFonts w:ascii="Calibri" w:eastAsia="Calibri" w:hAnsi="Calibri" w:cs="Calibri"/>
          <w:color w:val="000000"/>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00"/>
      </w:tblGrid>
      <w:tr w:rsidR="00425070" w:rsidRPr="00534DC6" w:rsidTr="00565677">
        <w:tc>
          <w:tcPr>
            <w:tcW w:w="5341" w:type="dxa"/>
            <w:shd w:val="clear" w:color="auto" w:fill="auto"/>
          </w:tcPr>
          <w:p w:rsidR="00425070" w:rsidRPr="00534DC6" w:rsidRDefault="00425070" w:rsidP="00565677">
            <w:pPr>
              <w:rPr>
                <w:rFonts w:cs="Arial"/>
              </w:rPr>
            </w:pPr>
            <w:r w:rsidRPr="00534DC6">
              <w:rPr>
                <w:rFonts w:cs="Arial"/>
              </w:rPr>
              <w:t>Date reviewed if not amended:</w:t>
            </w:r>
          </w:p>
        </w:tc>
        <w:tc>
          <w:tcPr>
            <w:tcW w:w="5341" w:type="dxa"/>
            <w:shd w:val="clear" w:color="auto" w:fill="auto"/>
          </w:tcPr>
          <w:p w:rsidR="00425070" w:rsidRPr="00534DC6" w:rsidRDefault="00425070" w:rsidP="00565677">
            <w:pPr>
              <w:rPr>
                <w:rFonts w:cs="Arial"/>
              </w:rPr>
            </w:pPr>
            <w:r w:rsidRPr="00534DC6">
              <w:rPr>
                <w:rFonts w:cs="Arial"/>
              </w:rPr>
              <w:t>Signed:</w:t>
            </w:r>
          </w:p>
        </w:tc>
      </w:tr>
      <w:tr w:rsidR="00425070" w:rsidRPr="00534DC6" w:rsidTr="00565677">
        <w:tc>
          <w:tcPr>
            <w:tcW w:w="5341" w:type="dxa"/>
            <w:shd w:val="clear" w:color="auto" w:fill="auto"/>
          </w:tcPr>
          <w:p w:rsidR="00425070" w:rsidRPr="00534DC6" w:rsidRDefault="00425070" w:rsidP="00565677">
            <w:pPr>
              <w:rPr>
                <w:rFonts w:cs="Arial"/>
              </w:rPr>
            </w:pPr>
          </w:p>
        </w:tc>
        <w:tc>
          <w:tcPr>
            <w:tcW w:w="5341" w:type="dxa"/>
            <w:shd w:val="clear" w:color="auto" w:fill="auto"/>
          </w:tcPr>
          <w:p w:rsidR="00425070" w:rsidRPr="00534DC6" w:rsidRDefault="00425070" w:rsidP="00565677">
            <w:pPr>
              <w:rPr>
                <w:rFonts w:cs="Arial"/>
              </w:rPr>
            </w:pPr>
          </w:p>
        </w:tc>
      </w:tr>
      <w:tr w:rsidR="00425070" w:rsidRPr="00534DC6" w:rsidTr="00565677">
        <w:tc>
          <w:tcPr>
            <w:tcW w:w="5341" w:type="dxa"/>
            <w:shd w:val="clear" w:color="auto" w:fill="auto"/>
          </w:tcPr>
          <w:p w:rsidR="00425070" w:rsidRPr="00534DC6" w:rsidRDefault="00425070" w:rsidP="00565677">
            <w:pPr>
              <w:rPr>
                <w:rFonts w:cs="Arial"/>
              </w:rPr>
            </w:pPr>
          </w:p>
        </w:tc>
        <w:tc>
          <w:tcPr>
            <w:tcW w:w="5341" w:type="dxa"/>
            <w:shd w:val="clear" w:color="auto" w:fill="auto"/>
          </w:tcPr>
          <w:p w:rsidR="00425070" w:rsidRPr="00534DC6" w:rsidRDefault="00425070" w:rsidP="00565677">
            <w:pPr>
              <w:rPr>
                <w:rFonts w:cs="Arial"/>
              </w:rPr>
            </w:pPr>
          </w:p>
        </w:tc>
      </w:tr>
      <w:tr w:rsidR="00425070" w:rsidRPr="00534DC6" w:rsidTr="00565677">
        <w:tc>
          <w:tcPr>
            <w:tcW w:w="5341" w:type="dxa"/>
            <w:shd w:val="clear" w:color="auto" w:fill="auto"/>
          </w:tcPr>
          <w:p w:rsidR="00425070" w:rsidRPr="00534DC6" w:rsidRDefault="00425070" w:rsidP="00565677">
            <w:pPr>
              <w:rPr>
                <w:rFonts w:cs="Arial"/>
              </w:rPr>
            </w:pPr>
          </w:p>
        </w:tc>
        <w:tc>
          <w:tcPr>
            <w:tcW w:w="5341" w:type="dxa"/>
            <w:shd w:val="clear" w:color="auto" w:fill="auto"/>
          </w:tcPr>
          <w:p w:rsidR="00425070" w:rsidRPr="00534DC6" w:rsidRDefault="00425070" w:rsidP="00565677">
            <w:pPr>
              <w:rPr>
                <w:rFonts w:cs="Arial"/>
              </w:rPr>
            </w:pPr>
          </w:p>
        </w:tc>
      </w:tr>
      <w:tr w:rsidR="00425070" w:rsidRPr="00534DC6" w:rsidTr="00565677">
        <w:tc>
          <w:tcPr>
            <w:tcW w:w="5341" w:type="dxa"/>
            <w:shd w:val="clear" w:color="auto" w:fill="auto"/>
          </w:tcPr>
          <w:p w:rsidR="00425070" w:rsidRPr="00534DC6" w:rsidRDefault="00425070" w:rsidP="00565677">
            <w:pPr>
              <w:rPr>
                <w:rFonts w:cs="Arial"/>
              </w:rPr>
            </w:pPr>
          </w:p>
        </w:tc>
        <w:tc>
          <w:tcPr>
            <w:tcW w:w="5341" w:type="dxa"/>
            <w:shd w:val="clear" w:color="auto" w:fill="auto"/>
          </w:tcPr>
          <w:p w:rsidR="00425070" w:rsidRPr="00534DC6" w:rsidRDefault="00425070" w:rsidP="00565677">
            <w:pPr>
              <w:rPr>
                <w:rFonts w:cs="Arial"/>
              </w:rPr>
            </w:pPr>
          </w:p>
        </w:tc>
      </w:tr>
      <w:tr w:rsidR="00425070" w:rsidRPr="00534DC6" w:rsidTr="00565677">
        <w:tc>
          <w:tcPr>
            <w:tcW w:w="5341" w:type="dxa"/>
            <w:shd w:val="clear" w:color="auto" w:fill="auto"/>
          </w:tcPr>
          <w:p w:rsidR="00425070" w:rsidRPr="00534DC6" w:rsidRDefault="00425070" w:rsidP="00565677">
            <w:pPr>
              <w:rPr>
                <w:rFonts w:cs="Arial"/>
              </w:rPr>
            </w:pPr>
          </w:p>
        </w:tc>
        <w:tc>
          <w:tcPr>
            <w:tcW w:w="5341" w:type="dxa"/>
            <w:shd w:val="clear" w:color="auto" w:fill="auto"/>
          </w:tcPr>
          <w:p w:rsidR="00425070" w:rsidRPr="00534DC6" w:rsidRDefault="00425070" w:rsidP="00565677">
            <w:pPr>
              <w:rPr>
                <w:rFonts w:cs="Arial"/>
              </w:rPr>
            </w:pPr>
          </w:p>
        </w:tc>
      </w:tr>
      <w:bookmarkEnd w:id="0"/>
    </w:tbl>
    <w:p w:rsidR="00425070" w:rsidRPr="00E56AEE" w:rsidRDefault="00425070" w:rsidP="00E56AEE">
      <w:pPr>
        <w:rPr>
          <w:rFonts w:ascii="Calibri" w:eastAsia="Calibri" w:hAnsi="Calibri" w:cs="Calibri"/>
          <w:color w:val="000000"/>
          <w:sz w:val="22"/>
          <w:szCs w:val="22"/>
          <w:lang w:eastAsia="en-GB"/>
        </w:rPr>
      </w:pPr>
    </w:p>
    <w:sectPr w:rsidR="00425070" w:rsidRPr="00E56AEE" w:rsidSect="009D56F4">
      <w:footerReference w:type="even" r:id="rId10"/>
      <w:footerReference w:type="default" r:id="rId11"/>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677" w:rsidRDefault="00565677">
      <w:r>
        <w:separator/>
      </w:r>
    </w:p>
  </w:endnote>
  <w:endnote w:type="continuationSeparator" w:id="1">
    <w:p w:rsidR="00565677" w:rsidRDefault="005656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sig w:usb0="00000000" w:usb1="00000000" w:usb2="00000000" w:usb3="00000000" w:csb0="00000000" w:csb1="00000000"/>
  </w:font>
  <w:font w:name="Arial Black">
    <w:panose1 w:val="020B0A040201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77" w:rsidRDefault="009D56F4">
    <w:pPr>
      <w:pStyle w:val="Footer"/>
    </w:pPr>
    <w:r>
      <w:fldChar w:fldCharType="begin"/>
    </w:r>
    <w:r w:rsidR="00565677">
      <w:instrText xml:space="preserve"> PAGE   \* MERGEFORMAT </w:instrText>
    </w:r>
    <w:r>
      <w:fldChar w:fldCharType="separate"/>
    </w:r>
    <w:r w:rsidR="00D00A20">
      <w:rPr>
        <w:noProof/>
      </w:rPr>
      <w:t>4</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77" w:rsidRDefault="009D56F4">
    <w:pPr>
      <w:pStyle w:val="Footer"/>
      <w:jc w:val="right"/>
      <w:rPr>
        <w:noProof/>
      </w:rPr>
    </w:pPr>
    <w:r>
      <w:fldChar w:fldCharType="begin"/>
    </w:r>
    <w:r w:rsidR="00565677">
      <w:instrText xml:space="preserve"> PAGE   \* MERGEFORMAT </w:instrText>
    </w:r>
    <w:r>
      <w:fldChar w:fldCharType="separate"/>
    </w:r>
    <w:r w:rsidR="00D00A20">
      <w:rPr>
        <w:noProof/>
      </w:rPr>
      <w:t>3</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677" w:rsidRDefault="00565677">
      <w:r>
        <w:separator/>
      </w:r>
    </w:p>
  </w:footnote>
  <w:footnote w:type="continuationSeparator" w:id="1">
    <w:p w:rsidR="00565677" w:rsidRDefault="005656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7D2603"/>
    <w:multiLevelType w:val="hybridMultilevel"/>
    <w:tmpl w:val="E2BE32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56279E"/>
    <w:multiLevelType w:val="hybridMultilevel"/>
    <w:tmpl w:val="ADDC47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0E2506A"/>
    <w:multiLevelType w:val="hybridMultilevel"/>
    <w:tmpl w:val="C61CB122"/>
    <w:lvl w:ilvl="0" w:tplc="08090001">
      <w:start w:val="1"/>
      <w:numFmt w:val="bullet"/>
      <w:lvlText w:val=""/>
      <w:lvlJc w:val="left"/>
      <w:pPr>
        <w:tabs>
          <w:tab w:val="num" w:pos="1080"/>
        </w:tabs>
        <w:ind w:left="1080" w:hanging="360"/>
      </w:pPr>
      <w:rPr>
        <w:rFonts w:ascii="Symbol" w:hAnsi="Symbol"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nsid w:val="14053880"/>
    <w:multiLevelType w:val="multilevel"/>
    <w:tmpl w:val="6AB6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43731D9"/>
    <w:multiLevelType w:val="hybridMultilevel"/>
    <w:tmpl w:val="2966B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1BE42E42"/>
    <w:multiLevelType w:val="hybridMultilevel"/>
    <w:tmpl w:val="AAF4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2A762989"/>
    <w:multiLevelType w:val="hybridMultilevel"/>
    <w:tmpl w:val="4B40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7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972"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7">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3F63730C"/>
    <w:multiLevelType w:val="hybridMultilevel"/>
    <w:tmpl w:val="C916F0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9">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5">
    <w:nsid w:val="44C03DAA"/>
    <w:multiLevelType w:val="hybridMultilevel"/>
    <w:tmpl w:val="C6B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9">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46D11333"/>
    <w:multiLevelType w:val="hybridMultilevel"/>
    <w:tmpl w:val="7E6A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4CC60E07"/>
    <w:multiLevelType w:val="hybridMultilevel"/>
    <w:tmpl w:val="BE624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1">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5D071631"/>
    <w:multiLevelType w:val="multilevel"/>
    <w:tmpl w:val="3B325E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8">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nsid w:val="652A4FDE"/>
    <w:multiLevelType w:val="hybridMultilevel"/>
    <w:tmpl w:val="79FE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4">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nsid w:val="736E0952"/>
    <w:multiLevelType w:val="hybridMultilevel"/>
    <w:tmpl w:val="25989BCE"/>
    <w:lvl w:ilvl="0" w:tplc="A3847D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nsid w:val="73E01C57"/>
    <w:multiLevelType w:val="hybridMultilevel"/>
    <w:tmpl w:val="D77C38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7">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nsid w:val="74536FC4"/>
    <w:multiLevelType w:val="hybridMultilevel"/>
    <w:tmpl w:val="11C6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nsid w:val="77D91FB5"/>
    <w:multiLevelType w:val="hybridMultilevel"/>
    <w:tmpl w:val="24B47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nsid w:val="7DEB690C"/>
    <w:multiLevelType w:val="hybridMultilevel"/>
    <w:tmpl w:val="671C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8"/>
  </w:num>
  <w:num w:numId="2">
    <w:abstractNumId w:val="36"/>
  </w:num>
  <w:num w:numId="3">
    <w:abstractNumId w:val="132"/>
  </w:num>
  <w:num w:numId="4">
    <w:abstractNumId w:val="129"/>
  </w:num>
  <w:num w:numId="5">
    <w:abstractNumId w:val="161"/>
  </w:num>
  <w:num w:numId="6">
    <w:abstractNumId w:val="182"/>
  </w:num>
  <w:num w:numId="7">
    <w:abstractNumId w:val="93"/>
  </w:num>
  <w:num w:numId="8">
    <w:abstractNumId w:val="109"/>
  </w:num>
  <w:num w:numId="9">
    <w:abstractNumId w:val="3"/>
  </w:num>
  <w:num w:numId="10">
    <w:abstractNumId w:val="65"/>
  </w:num>
  <w:num w:numId="11">
    <w:abstractNumId w:val="7"/>
  </w:num>
  <w:num w:numId="12">
    <w:abstractNumId w:val="53"/>
  </w:num>
  <w:num w:numId="13">
    <w:abstractNumId w:val="79"/>
  </w:num>
  <w:num w:numId="14">
    <w:abstractNumId w:val="125"/>
  </w:num>
  <w:num w:numId="15">
    <w:abstractNumId w:val="130"/>
  </w:num>
  <w:num w:numId="16">
    <w:abstractNumId w:val="10"/>
  </w:num>
  <w:num w:numId="17">
    <w:abstractNumId w:val="74"/>
  </w:num>
  <w:num w:numId="18">
    <w:abstractNumId w:val="143"/>
  </w:num>
  <w:num w:numId="19">
    <w:abstractNumId w:val="77"/>
  </w:num>
  <w:num w:numId="20">
    <w:abstractNumId w:val="137"/>
  </w:num>
  <w:num w:numId="21">
    <w:abstractNumId w:val="64"/>
  </w:num>
  <w:num w:numId="22">
    <w:abstractNumId w:val="179"/>
  </w:num>
  <w:num w:numId="23">
    <w:abstractNumId w:val="100"/>
  </w:num>
  <w:num w:numId="24">
    <w:abstractNumId w:val="57"/>
  </w:num>
  <w:num w:numId="25">
    <w:abstractNumId w:val="42"/>
  </w:num>
  <w:num w:numId="26">
    <w:abstractNumId w:val="29"/>
  </w:num>
  <w:num w:numId="27">
    <w:abstractNumId w:val="4"/>
  </w:num>
  <w:num w:numId="28">
    <w:abstractNumId w:val="67"/>
  </w:num>
  <w:num w:numId="29">
    <w:abstractNumId w:val="119"/>
  </w:num>
  <w:num w:numId="30">
    <w:abstractNumId w:val="73"/>
  </w:num>
  <w:num w:numId="31">
    <w:abstractNumId w:val="169"/>
  </w:num>
  <w:num w:numId="32">
    <w:abstractNumId w:val="149"/>
  </w:num>
  <w:num w:numId="33">
    <w:abstractNumId w:val="128"/>
  </w:num>
  <w:num w:numId="34">
    <w:abstractNumId w:val="78"/>
  </w:num>
  <w:num w:numId="35">
    <w:abstractNumId w:val="155"/>
  </w:num>
  <w:num w:numId="36">
    <w:abstractNumId w:val="92"/>
  </w:num>
  <w:num w:numId="37">
    <w:abstractNumId w:val="175"/>
  </w:num>
  <w:num w:numId="38">
    <w:abstractNumId w:val="171"/>
  </w:num>
  <w:num w:numId="39">
    <w:abstractNumId w:val="60"/>
  </w:num>
  <w:num w:numId="40">
    <w:abstractNumId w:val="84"/>
  </w:num>
  <w:num w:numId="41">
    <w:abstractNumId w:val="46"/>
  </w:num>
  <w:num w:numId="42">
    <w:abstractNumId w:val="150"/>
  </w:num>
  <w:num w:numId="43">
    <w:abstractNumId w:val="85"/>
  </w:num>
  <w:num w:numId="44">
    <w:abstractNumId w:val="68"/>
  </w:num>
  <w:num w:numId="45">
    <w:abstractNumId w:val="178"/>
  </w:num>
  <w:num w:numId="46">
    <w:abstractNumId w:val="120"/>
  </w:num>
  <w:num w:numId="47">
    <w:abstractNumId w:val="111"/>
  </w:num>
  <w:num w:numId="48">
    <w:abstractNumId w:val="75"/>
  </w:num>
  <w:num w:numId="49">
    <w:abstractNumId w:val="177"/>
  </w:num>
  <w:num w:numId="50">
    <w:abstractNumId w:val="189"/>
  </w:num>
  <w:num w:numId="51">
    <w:abstractNumId w:val="158"/>
  </w:num>
  <w:num w:numId="52">
    <w:abstractNumId w:val="104"/>
  </w:num>
  <w:num w:numId="53">
    <w:abstractNumId w:val="5"/>
  </w:num>
  <w:num w:numId="54">
    <w:abstractNumId w:val="134"/>
  </w:num>
  <w:num w:numId="55">
    <w:abstractNumId w:val="176"/>
  </w:num>
  <w:num w:numId="56">
    <w:abstractNumId w:val="103"/>
  </w:num>
  <w:num w:numId="57">
    <w:abstractNumId w:val="56"/>
  </w:num>
  <w:num w:numId="58">
    <w:abstractNumId w:val="41"/>
  </w:num>
  <w:num w:numId="59">
    <w:abstractNumId w:val="139"/>
  </w:num>
  <w:num w:numId="60">
    <w:abstractNumId w:val="45"/>
  </w:num>
  <w:num w:numId="61">
    <w:abstractNumId w:val="190"/>
  </w:num>
  <w:num w:numId="62">
    <w:abstractNumId w:val="172"/>
  </w:num>
  <w:num w:numId="63">
    <w:abstractNumId w:val="96"/>
  </w:num>
  <w:num w:numId="64">
    <w:abstractNumId w:val="131"/>
  </w:num>
  <w:num w:numId="65">
    <w:abstractNumId w:val="148"/>
  </w:num>
  <w:num w:numId="66">
    <w:abstractNumId w:val="86"/>
  </w:num>
  <w:num w:numId="67">
    <w:abstractNumId w:val="121"/>
  </w:num>
  <w:num w:numId="68">
    <w:abstractNumId w:val="30"/>
  </w:num>
  <w:num w:numId="69">
    <w:abstractNumId w:val="13"/>
  </w:num>
  <w:num w:numId="70">
    <w:abstractNumId w:val="188"/>
  </w:num>
  <w:num w:numId="71">
    <w:abstractNumId w:val="135"/>
  </w:num>
  <w:num w:numId="72">
    <w:abstractNumId w:val="59"/>
  </w:num>
  <w:num w:numId="73">
    <w:abstractNumId w:val="44"/>
  </w:num>
  <w:num w:numId="74">
    <w:abstractNumId w:val="81"/>
  </w:num>
  <w:num w:numId="75">
    <w:abstractNumId w:val="147"/>
  </w:num>
  <w:num w:numId="76">
    <w:abstractNumId w:val="126"/>
  </w:num>
  <w:num w:numId="77">
    <w:abstractNumId w:val="174"/>
  </w:num>
  <w:num w:numId="78">
    <w:abstractNumId w:val="24"/>
  </w:num>
  <w:num w:numId="79">
    <w:abstractNumId w:val="49"/>
  </w:num>
  <w:num w:numId="80">
    <w:abstractNumId w:val="39"/>
  </w:num>
  <w:num w:numId="81">
    <w:abstractNumId w:val="97"/>
  </w:num>
  <w:num w:numId="82">
    <w:abstractNumId w:val="138"/>
  </w:num>
  <w:num w:numId="83">
    <w:abstractNumId w:val="40"/>
  </w:num>
  <w:num w:numId="84">
    <w:abstractNumId w:val="63"/>
  </w:num>
  <w:num w:numId="85">
    <w:abstractNumId w:val="115"/>
  </w:num>
  <w:num w:numId="86">
    <w:abstractNumId w:val="9"/>
  </w:num>
  <w:num w:numId="87">
    <w:abstractNumId w:val="2"/>
  </w:num>
  <w:num w:numId="88">
    <w:abstractNumId w:val="102"/>
  </w:num>
  <w:num w:numId="89">
    <w:abstractNumId w:val="23"/>
  </w:num>
  <w:num w:numId="90">
    <w:abstractNumId w:val="47"/>
  </w:num>
  <w:num w:numId="91">
    <w:abstractNumId w:val="183"/>
  </w:num>
  <w:num w:numId="92">
    <w:abstractNumId w:val="15"/>
  </w:num>
  <w:num w:numId="93">
    <w:abstractNumId w:val="66"/>
  </w:num>
  <w:num w:numId="94">
    <w:abstractNumId w:val="16"/>
  </w:num>
  <w:num w:numId="95">
    <w:abstractNumId w:val="112"/>
  </w:num>
  <w:num w:numId="96">
    <w:abstractNumId w:val="133"/>
  </w:num>
  <w:num w:numId="97">
    <w:abstractNumId w:val="91"/>
  </w:num>
  <w:num w:numId="98">
    <w:abstractNumId w:val="6"/>
  </w:num>
  <w:num w:numId="99">
    <w:abstractNumId w:val="51"/>
  </w:num>
  <w:num w:numId="100">
    <w:abstractNumId w:val="71"/>
  </w:num>
  <w:num w:numId="101">
    <w:abstractNumId w:val="144"/>
  </w:num>
  <w:num w:numId="102">
    <w:abstractNumId w:val="136"/>
  </w:num>
  <w:num w:numId="103">
    <w:abstractNumId w:val="160"/>
  </w:num>
  <w:num w:numId="104">
    <w:abstractNumId w:val="186"/>
  </w:num>
  <w:num w:numId="105">
    <w:abstractNumId w:val="105"/>
  </w:num>
  <w:num w:numId="106">
    <w:abstractNumId w:val="89"/>
  </w:num>
  <w:num w:numId="107">
    <w:abstractNumId w:val="113"/>
  </w:num>
  <w:num w:numId="108">
    <w:abstractNumId w:val="159"/>
  </w:num>
  <w:num w:numId="109">
    <w:abstractNumId w:val="8"/>
  </w:num>
  <w:num w:numId="110">
    <w:abstractNumId w:val="164"/>
  </w:num>
  <w:num w:numId="111">
    <w:abstractNumId w:val="116"/>
  </w:num>
  <w:num w:numId="112">
    <w:abstractNumId w:val="117"/>
  </w:num>
  <w:num w:numId="113">
    <w:abstractNumId w:val="157"/>
  </w:num>
  <w:num w:numId="114">
    <w:abstractNumId w:val="48"/>
  </w:num>
  <w:num w:numId="115">
    <w:abstractNumId w:val="21"/>
  </w:num>
  <w:num w:numId="116">
    <w:abstractNumId w:val="99"/>
  </w:num>
  <w:num w:numId="117">
    <w:abstractNumId w:val="35"/>
  </w:num>
  <w:num w:numId="118">
    <w:abstractNumId w:val="52"/>
  </w:num>
  <w:num w:numId="119">
    <w:abstractNumId w:val="11"/>
  </w:num>
  <w:num w:numId="120">
    <w:abstractNumId w:val="162"/>
  </w:num>
  <w:num w:numId="121">
    <w:abstractNumId w:val="55"/>
  </w:num>
  <w:num w:numId="122">
    <w:abstractNumId w:val="167"/>
  </w:num>
  <w:num w:numId="123">
    <w:abstractNumId w:val="153"/>
  </w:num>
  <w:num w:numId="124">
    <w:abstractNumId w:val="1"/>
  </w:num>
  <w:num w:numId="125">
    <w:abstractNumId w:val="90"/>
  </w:num>
  <w:num w:numId="126">
    <w:abstractNumId w:val="154"/>
  </w:num>
  <w:num w:numId="127">
    <w:abstractNumId w:val="118"/>
  </w:num>
  <w:num w:numId="128">
    <w:abstractNumId w:val="76"/>
  </w:num>
  <w:num w:numId="129">
    <w:abstractNumId w:val="54"/>
  </w:num>
  <w:num w:numId="130">
    <w:abstractNumId w:val="0"/>
  </w:num>
  <w:num w:numId="131">
    <w:abstractNumId w:val="114"/>
  </w:num>
  <w:num w:numId="132">
    <w:abstractNumId w:val="31"/>
  </w:num>
  <w:num w:numId="133">
    <w:abstractNumId w:val="94"/>
  </w:num>
  <w:num w:numId="134">
    <w:abstractNumId w:val="14"/>
  </w:num>
  <w:num w:numId="135">
    <w:abstractNumId w:val="124"/>
  </w:num>
  <w:num w:numId="136">
    <w:abstractNumId w:val="88"/>
  </w:num>
  <w:num w:numId="137">
    <w:abstractNumId w:val="26"/>
  </w:num>
  <w:num w:numId="138">
    <w:abstractNumId w:val="141"/>
  </w:num>
  <w:num w:numId="139">
    <w:abstractNumId w:val="43"/>
  </w:num>
  <w:num w:numId="140">
    <w:abstractNumId w:val="146"/>
  </w:num>
  <w:num w:numId="141">
    <w:abstractNumId w:val="32"/>
  </w:num>
  <w:num w:numId="142">
    <w:abstractNumId w:val="142"/>
  </w:num>
  <w:num w:numId="143">
    <w:abstractNumId w:val="163"/>
  </w:num>
  <w:num w:numId="144">
    <w:abstractNumId w:val="83"/>
  </w:num>
  <w:num w:numId="145">
    <w:abstractNumId w:val="61"/>
  </w:num>
  <w:num w:numId="146">
    <w:abstractNumId w:val="33"/>
  </w:num>
  <w:num w:numId="147">
    <w:abstractNumId w:val="110"/>
  </w:num>
  <w:num w:numId="148">
    <w:abstractNumId w:val="25"/>
  </w:num>
  <w:num w:numId="149">
    <w:abstractNumId w:val="123"/>
  </w:num>
  <w:num w:numId="150">
    <w:abstractNumId w:val="72"/>
  </w:num>
  <w:num w:numId="151">
    <w:abstractNumId w:val="140"/>
  </w:num>
  <w:num w:numId="152">
    <w:abstractNumId w:val="122"/>
  </w:num>
  <w:num w:numId="153">
    <w:abstractNumId w:val="70"/>
  </w:num>
  <w:num w:numId="154">
    <w:abstractNumId w:val="82"/>
  </w:num>
  <w:num w:numId="155">
    <w:abstractNumId w:val="95"/>
  </w:num>
  <w:num w:numId="156">
    <w:abstractNumId w:val="87"/>
  </w:num>
  <w:num w:numId="157">
    <w:abstractNumId w:val="12"/>
  </w:num>
  <w:num w:numId="158">
    <w:abstractNumId w:val="187"/>
  </w:num>
  <w:num w:numId="159">
    <w:abstractNumId w:val="69"/>
  </w:num>
  <w:num w:numId="160">
    <w:abstractNumId w:val="34"/>
  </w:num>
  <w:num w:numId="161">
    <w:abstractNumId w:val="106"/>
  </w:num>
  <w:num w:numId="162">
    <w:abstractNumId w:val="38"/>
  </w:num>
  <w:num w:numId="163">
    <w:abstractNumId w:val="22"/>
  </w:num>
  <w:num w:numId="164">
    <w:abstractNumId w:val="17"/>
  </w:num>
  <w:num w:numId="165">
    <w:abstractNumId w:val="165"/>
  </w:num>
  <w:num w:numId="166">
    <w:abstractNumId w:val="184"/>
  </w:num>
  <w:num w:numId="167">
    <w:abstractNumId w:val="19"/>
  </w:num>
  <w:num w:numId="168">
    <w:abstractNumId w:val="173"/>
  </w:num>
  <w:num w:numId="169">
    <w:abstractNumId w:val="166"/>
  </w:num>
  <w:num w:numId="170">
    <w:abstractNumId w:val="127"/>
  </w:num>
  <w:num w:numId="171">
    <w:abstractNumId w:val="180"/>
  </w:num>
  <w:num w:numId="172">
    <w:abstractNumId w:val="108"/>
  </w:num>
  <w:num w:numId="173">
    <w:abstractNumId w:val="58"/>
  </w:num>
  <w:num w:numId="174">
    <w:abstractNumId w:val="107"/>
  </w:num>
  <w:num w:numId="175">
    <w:abstractNumId w:val="28"/>
  </w:num>
  <w:num w:numId="176">
    <w:abstractNumId w:val="152"/>
  </w:num>
  <w:num w:numId="177">
    <w:abstractNumId w:val="156"/>
  </w:num>
  <w:num w:numId="178">
    <w:abstractNumId w:val="50"/>
  </w:num>
  <w:num w:numId="179">
    <w:abstractNumId w:val="20"/>
  </w:num>
  <w:num w:numId="180">
    <w:abstractNumId w:val="185"/>
  </w:num>
  <w:num w:numId="181">
    <w:abstractNumId w:val="62"/>
  </w:num>
  <w:num w:numId="182">
    <w:abstractNumId w:val="80"/>
  </w:num>
  <w:num w:numId="183">
    <w:abstractNumId w:val="168"/>
  </w:num>
  <w:num w:numId="184">
    <w:abstractNumId w:val="151"/>
  </w:num>
  <w:num w:numId="185">
    <w:abstractNumId w:val="101"/>
  </w:num>
  <w:num w:numId="186">
    <w:abstractNumId w:val="145"/>
  </w:num>
  <w:numIdMacAtCleanup w:val="1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1028"/>
  <w:doNotTrackFormatting/>
  <w:defaultTabStop w:val="720"/>
  <w:evenAndOddHeaders/>
  <w:noPunctuationKerning/>
  <w:characterSpacingControl w:val="doNotCompress"/>
  <w:hdrShapeDefaults>
    <o:shapedefaults v:ext="edit" spidmax="4097" fill="f" fillcolor="#b8cce4">
      <v:fill color="#b8cce4" on="f"/>
      <v:stroke weight=".25pt"/>
      <v:shadow on="t" type="perspective" color="#243f60" opacity=".5" offset="1pt" offset2="-1pt"/>
    </o:shapedefaults>
  </w:hdrShapeDefaults>
  <w:footnotePr>
    <w:footnote w:id="0"/>
    <w:footnote w:id="1"/>
  </w:footnotePr>
  <w:endnotePr>
    <w:endnote w:id="0"/>
    <w:endnote w:id="1"/>
  </w:endnotePr>
  <w:compat/>
  <w:rsids>
    <w:rsidRoot w:val="00573951"/>
    <w:rsid w:val="0000009A"/>
    <w:rsid w:val="000001FD"/>
    <w:rsid w:val="000005B7"/>
    <w:rsid w:val="000017B1"/>
    <w:rsid w:val="000024FA"/>
    <w:rsid w:val="0000318C"/>
    <w:rsid w:val="00003C1B"/>
    <w:rsid w:val="000041BF"/>
    <w:rsid w:val="00004B73"/>
    <w:rsid w:val="00005042"/>
    <w:rsid w:val="00005B42"/>
    <w:rsid w:val="00006C3A"/>
    <w:rsid w:val="00007911"/>
    <w:rsid w:val="00010F74"/>
    <w:rsid w:val="0001180E"/>
    <w:rsid w:val="00011FA4"/>
    <w:rsid w:val="000124DB"/>
    <w:rsid w:val="0001494E"/>
    <w:rsid w:val="0001512B"/>
    <w:rsid w:val="00016F33"/>
    <w:rsid w:val="00020A3F"/>
    <w:rsid w:val="00024940"/>
    <w:rsid w:val="00025701"/>
    <w:rsid w:val="00030ABA"/>
    <w:rsid w:val="00030BE3"/>
    <w:rsid w:val="00034A16"/>
    <w:rsid w:val="00037305"/>
    <w:rsid w:val="00037592"/>
    <w:rsid w:val="00040968"/>
    <w:rsid w:val="00040F1F"/>
    <w:rsid w:val="00041A34"/>
    <w:rsid w:val="000432EF"/>
    <w:rsid w:val="00043DD3"/>
    <w:rsid w:val="00045106"/>
    <w:rsid w:val="000451CF"/>
    <w:rsid w:val="00052ED6"/>
    <w:rsid w:val="00053200"/>
    <w:rsid w:val="000532AD"/>
    <w:rsid w:val="00053E83"/>
    <w:rsid w:val="000554C5"/>
    <w:rsid w:val="000558FD"/>
    <w:rsid w:val="0005747C"/>
    <w:rsid w:val="00057D92"/>
    <w:rsid w:val="00061E23"/>
    <w:rsid w:val="000649DF"/>
    <w:rsid w:val="00064A17"/>
    <w:rsid w:val="0006663C"/>
    <w:rsid w:val="000670A7"/>
    <w:rsid w:val="00070A9A"/>
    <w:rsid w:val="00071FB4"/>
    <w:rsid w:val="00072DA4"/>
    <w:rsid w:val="00073520"/>
    <w:rsid w:val="00074188"/>
    <w:rsid w:val="00081115"/>
    <w:rsid w:val="0008138E"/>
    <w:rsid w:val="00081E99"/>
    <w:rsid w:val="00086B5C"/>
    <w:rsid w:val="00086B8D"/>
    <w:rsid w:val="00087E98"/>
    <w:rsid w:val="00087F3F"/>
    <w:rsid w:val="000917A0"/>
    <w:rsid w:val="00093F11"/>
    <w:rsid w:val="000A5D9C"/>
    <w:rsid w:val="000A75C3"/>
    <w:rsid w:val="000B3A54"/>
    <w:rsid w:val="000B3CE8"/>
    <w:rsid w:val="000B46D7"/>
    <w:rsid w:val="000B6B66"/>
    <w:rsid w:val="000B6E44"/>
    <w:rsid w:val="000C0CA9"/>
    <w:rsid w:val="000C18C7"/>
    <w:rsid w:val="000C276B"/>
    <w:rsid w:val="000C366F"/>
    <w:rsid w:val="000C38EB"/>
    <w:rsid w:val="000D158D"/>
    <w:rsid w:val="000D1B47"/>
    <w:rsid w:val="000D1CB2"/>
    <w:rsid w:val="000D2328"/>
    <w:rsid w:val="000D4A8C"/>
    <w:rsid w:val="000D4C3E"/>
    <w:rsid w:val="000D56E4"/>
    <w:rsid w:val="000E19A6"/>
    <w:rsid w:val="000E1F8D"/>
    <w:rsid w:val="000E2CB0"/>
    <w:rsid w:val="000E41A9"/>
    <w:rsid w:val="000E7D3A"/>
    <w:rsid w:val="000F0131"/>
    <w:rsid w:val="000F089F"/>
    <w:rsid w:val="000F19F6"/>
    <w:rsid w:val="000F273B"/>
    <w:rsid w:val="000F4A69"/>
    <w:rsid w:val="000F4CB4"/>
    <w:rsid w:val="000F4EAC"/>
    <w:rsid w:val="000F501A"/>
    <w:rsid w:val="0010224B"/>
    <w:rsid w:val="00110AA1"/>
    <w:rsid w:val="00113672"/>
    <w:rsid w:val="0011501D"/>
    <w:rsid w:val="00120142"/>
    <w:rsid w:val="00122337"/>
    <w:rsid w:val="001426B4"/>
    <w:rsid w:val="0015055E"/>
    <w:rsid w:val="00150E7B"/>
    <w:rsid w:val="00153FDD"/>
    <w:rsid w:val="00154133"/>
    <w:rsid w:val="00154CDF"/>
    <w:rsid w:val="00155D6C"/>
    <w:rsid w:val="00155E81"/>
    <w:rsid w:val="001564B7"/>
    <w:rsid w:val="00156B47"/>
    <w:rsid w:val="00157328"/>
    <w:rsid w:val="00161367"/>
    <w:rsid w:val="00164BFB"/>
    <w:rsid w:val="001662A8"/>
    <w:rsid w:val="0016737B"/>
    <w:rsid w:val="001678C6"/>
    <w:rsid w:val="001710D0"/>
    <w:rsid w:val="00173215"/>
    <w:rsid w:val="0018039D"/>
    <w:rsid w:val="00180C06"/>
    <w:rsid w:val="00182E4C"/>
    <w:rsid w:val="00187E36"/>
    <w:rsid w:val="0019069E"/>
    <w:rsid w:val="00192355"/>
    <w:rsid w:val="001929D6"/>
    <w:rsid w:val="00195952"/>
    <w:rsid w:val="001A1D64"/>
    <w:rsid w:val="001A58C9"/>
    <w:rsid w:val="001A7A41"/>
    <w:rsid w:val="001A7C24"/>
    <w:rsid w:val="001B442D"/>
    <w:rsid w:val="001B4CE7"/>
    <w:rsid w:val="001B58BF"/>
    <w:rsid w:val="001B70FB"/>
    <w:rsid w:val="001B7D01"/>
    <w:rsid w:val="001C14D5"/>
    <w:rsid w:val="001C1991"/>
    <w:rsid w:val="001C3C13"/>
    <w:rsid w:val="001C6223"/>
    <w:rsid w:val="001C64F3"/>
    <w:rsid w:val="001C766B"/>
    <w:rsid w:val="001D1812"/>
    <w:rsid w:val="001D1E81"/>
    <w:rsid w:val="001D2F0F"/>
    <w:rsid w:val="001D4B6B"/>
    <w:rsid w:val="001D6E9D"/>
    <w:rsid w:val="001D73F8"/>
    <w:rsid w:val="001D750E"/>
    <w:rsid w:val="001E128E"/>
    <w:rsid w:val="001E4E6C"/>
    <w:rsid w:val="001E58F9"/>
    <w:rsid w:val="001E6A36"/>
    <w:rsid w:val="001E6B1B"/>
    <w:rsid w:val="001E746A"/>
    <w:rsid w:val="001F1CD5"/>
    <w:rsid w:val="001F33E0"/>
    <w:rsid w:val="001F3A84"/>
    <w:rsid w:val="001F4D7A"/>
    <w:rsid w:val="001F657E"/>
    <w:rsid w:val="002010E9"/>
    <w:rsid w:val="002017F9"/>
    <w:rsid w:val="002056B2"/>
    <w:rsid w:val="00205B16"/>
    <w:rsid w:val="00206F0C"/>
    <w:rsid w:val="00207711"/>
    <w:rsid w:val="0021293B"/>
    <w:rsid w:val="0021448E"/>
    <w:rsid w:val="002157B3"/>
    <w:rsid w:val="00217777"/>
    <w:rsid w:val="00221C8F"/>
    <w:rsid w:val="0022521A"/>
    <w:rsid w:val="002254F5"/>
    <w:rsid w:val="00231C98"/>
    <w:rsid w:val="00234EB3"/>
    <w:rsid w:val="002401F8"/>
    <w:rsid w:val="00241D1F"/>
    <w:rsid w:val="00243EF5"/>
    <w:rsid w:val="00246521"/>
    <w:rsid w:val="00247BB3"/>
    <w:rsid w:val="002546D9"/>
    <w:rsid w:val="00254F74"/>
    <w:rsid w:val="00255E3B"/>
    <w:rsid w:val="002560F3"/>
    <w:rsid w:val="00257500"/>
    <w:rsid w:val="002579D6"/>
    <w:rsid w:val="00260459"/>
    <w:rsid w:val="00261937"/>
    <w:rsid w:val="00262604"/>
    <w:rsid w:val="00270AE4"/>
    <w:rsid w:val="002721D2"/>
    <w:rsid w:val="0027384F"/>
    <w:rsid w:val="00273886"/>
    <w:rsid w:val="00273C15"/>
    <w:rsid w:val="0027687C"/>
    <w:rsid w:val="00276F2D"/>
    <w:rsid w:val="00277A74"/>
    <w:rsid w:val="00281345"/>
    <w:rsid w:val="002822D1"/>
    <w:rsid w:val="00285F60"/>
    <w:rsid w:val="00286175"/>
    <w:rsid w:val="002876D1"/>
    <w:rsid w:val="00290597"/>
    <w:rsid w:val="00291784"/>
    <w:rsid w:val="002920DB"/>
    <w:rsid w:val="002938C1"/>
    <w:rsid w:val="0029417A"/>
    <w:rsid w:val="00297EA9"/>
    <w:rsid w:val="002A1196"/>
    <w:rsid w:val="002A496F"/>
    <w:rsid w:val="002A5296"/>
    <w:rsid w:val="002A5622"/>
    <w:rsid w:val="002A6D3D"/>
    <w:rsid w:val="002B11AF"/>
    <w:rsid w:val="002B4385"/>
    <w:rsid w:val="002B5D0D"/>
    <w:rsid w:val="002C2831"/>
    <w:rsid w:val="002C2D6A"/>
    <w:rsid w:val="002C3720"/>
    <w:rsid w:val="002C4BFD"/>
    <w:rsid w:val="002D013D"/>
    <w:rsid w:val="002D0C74"/>
    <w:rsid w:val="002D0EC5"/>
    <w:rsid w:val="002D3376"/>
    <w:rsid w:val="002D3D5C"/>
    <w:rsid w:val="002E0A33"/>
    <w:rsid w:val="002E0BBE"/>
    <w:rsid w:val="002E2854"/>
    <w:rsid w:val="002F3418"/>
    <w:rsid w:val="002F7B97"/>
    <w:rsid w:val="002F7E25"/>
    <w:rsid w:val="0030084A"/>
    <w:rsid w:val="00303C99"/>
    <w:rsid w:val="00304511"/>
    <w:rsid w:val="00307C70"/>
    <w:rsid w:val="00322039"/>
    <w:rsid w:val="003240EA"/>
    <w:rsid w:val="003268B1"/>
    <w:rsid w:val="00327EDC"/>
    <w:rsid w:val="0033169C"/>
    <w:rsid w:val="00332897"/>
    <w:rsid w:val="0033290F"/>
    <w:rsid w:val="0033634F"/>
    <w:rsid w:val="00340EEF"/>
    <w:rsid w:val="00341553"/>
    <w:rsid w:val="003439FE"/>
    <w:rsid w:val="003461DC"/>
    <w:rsid w:val="003548E8"/>
    <w:rsid w:val="00355EDC"/>
    <w:rsid w:val="003575A9"/>
    <w:rsid w:val="003578D6"/>
    <w:rsid w:val="00360DFC"/>
    <w:rsid w:val="003653D0"/>
    <w:rsid w:val="00367CA1"/>
    <w:rsid w:val="0037106A"/>
    <w:rsid w:val="00371527"/>
    <w:rsid w:val="00373658"/>
    <w:rsid w:val="00373A07"/>
    <w:rsid w:val="00373EAC"/>
    <w:rsid w:val="00375ED7"/>
    <w:rsid w:val="003773FA"/>
    <w:rsid w:val="00377EAC"/>
    <w:rsid w:val="003808B4"/>
    <w:rsid w:val="00381579"/>
    <w:rsid w:val="003835F0"/>
    <w:rsid w:val="003842C7"/>
    <w:rsid w:val="003856F0"/>
    <w:rsid w:val="00385CC7"/>
    <w:rsid w:val="00386C0E"/>
    <w:rsid w:val="003920AF"/>
    <w:rsid w:val="00392EAB"/>
    <w:rsid w:val="003953E8"/>
    <w:rsid w:val="00397127"/>
    <w:rsid w:val="003976F6"/>
    <w:rsid w:val="00397ECE"/>
    <w:rsid w:val="003A0C68"/>
    <w:rsid w:val="003A0F0A"/>
    <w:rsid w:val="003A1B48"/>
    <w:rsid w:val="003B0416"/>
    <w:rsid w:val="003B1646"/>
    <w:rsid w:val="003B2570"/>
    <w:rsid w:val="003B60E4"/>
    <w:rsid w:val="003B7485"/>
    <w:rsid w:val="003C053C"/>
    <w:rsid w:val="003C0638"/>
    <w:rsid w:val="003C3F0A"/>
    <w:rsid w:val="003C6E6A"/>
    <w:rsid w:val="003C71AF"/>
    <w:rsid w:val="003D3A45"/>
    <w:rsid w:val="003D7726"/>
    <w:rsid w:val="003E27DA"/>
    <w:rsid w:val="003E3453"/>
    <w:rsid w:val="003E57FA"/>
    <w:rsid w:val="003F4118"/>
    <w:rsid w:val="003F4F31"/>
    <w:rsid w:val="003F5AD5"/>
    <w:rsid w:val="004010EA"/>
    <w:rsid w:val="004027E4"/>
    <w:rsid w:val="004031B4"/>
    <w:rsid w:val="0040376B"/>
    <w:rsid w:val="004158DA"/>
    <w:rsid w:val="00417D77"/>
    <w:rsid w:val="00421BB2"/>
    <w:rsid w:val="00423B59"/>
    <w:rsid w:val="00423D09"/>
    <w:rsid w:val="00423F00"/>
    <w:rsid w:val="00424119"/>
    <w:rsid w:val="004247EC"/>
    <w:rsid w:val="00424C87"/>
    <w:rsid w:val="00425070"/>
    <w:rsid w:val="0042586B"/>
    <w:rsid w:val="00425B07"/>
    <w:rsid w:val="00425BF8"/>
    <w:rsid w:val="00426FA9"/>
    <w:rsid w:val="0043030E"/>
    <w:rsid w:val="004318F6"/>
    <w:rsid w:val="0043202A"/>
    <w:rsid w:val="0043327F"/>
    <w:rsid w:val="00433D55"/>
    <w:rsid w:val="00434750"/>
    <w:rsid w:val="004401F2"/>
    <w:rsid w:val="0044059E"/>
    <w:rsid w:val="00440690"/>
    <w:rsid w:val="004409E6"/>
    <w:rsid w:val="00442408"/>
    <w:rsid w:val="00442612"/>
    <w:rsid w:val="00444606"/>
    <w:rsid w:val="00452D1B"/>
    <w:rsid w:val="0045781F"/>
    <w:rsid w:val="004602C9"/>
    <w:rsid w:val="00461524"/>
    <w:rsid w:val="004635CA"/>
    <w:rsid w:val="00463B98"/>
    <w:rsid w:val="00465D25"/>
    <w:rsid w:val="00473E56"/>
    <w:rsid w:val="00475008"/>
    <w:rsid w:val="00477B1D"/>
    <w:rsid w:val="004823FE"/>
    <w:rsid w:val="00482BD4"/>
    <w:rsid w:val="004848AD"/>
    <w:rsid w:val="004878A8"/>
    <w:rsid w:val="00487C0A"/>
    <w:rsid w:val="004905D0"/>
    <w:rsid w:val="004907CF"/>
    <w:rsid w:val="00490EAE"/>
    <w:rsid w:val="00491677"/>
    <w:rsid w:val="00492296"/>
    <w:rsid w:val="004939C0"/>
    <w:rsid w:val="00493A4C"/>
    <w:rsid w:val="004942CD"/>
    <w:rsid w:val="00495666"/>
    <w:rsid w:val="004957D2"/>
    <w:rsid w:val="00497760"/>
    <w:rsid w:val="004A08F6"/>
    <w:rsid w:val="004A0C5D"/>
    <w:rsid w:val="004A219F"/>
    <w:rsid w:val="004A2C3A"/>
    <w:rsid w:val="004A6F9C"/>
    <w:rsid w:val="004B2351"/>
    <w:rsid w:val="004B25BB"/>
    <w:rsid w:val="004B4424"/>
    <w:rsid w:val="004B679C"/>
    <w:rsid w:val="004B6CC9"/>
    <w:rsid w:val="004C0DD4"/>
    <w:rsid w:val="004C27E6"/>
    <w:rsid w:val="004C3A48"/>
    <w:rsid w:val="004C4723"/>
    <w:rsid w:val="004D062C"/>
    <w:rsid w:val="004D1F37"/>
    <w:rsid w:val="004D207D"/>
    <w:rsid w:val="004D5059"/>
    <w:rsid w:val="004D522D"/>
    <w:rsid w:val="004E0DA7"/>
    <w:rsid w:val="004E1917"/>
    <w:rsid w:val="004E1BBA"/>
    <w:rsid w:val="004E22CF"/>
    <w:rsid w:val="004E31BC"/>
    <w:rsid w:val="004E4F26"/>
    <w:rsid w:val="004F05FC"/>
    <w:rsid w:val="004F3EF7"/>
    <w:rsid w:val="004F4630"/>
    <w:rsid w:val="004F58DB"/>
    <w:rsid w:val="004F65AD"/>
    <w:rsid w:val="004F6B30"/>
    <w:rsid w:val="004F768A"/>
    <w:rsid w:val="00501A00"/>
    <w:rsid w:val="005039F0"/>
    <w:rsid w:val="00503DA8"/>
    <w:rsid w:val="00505477"/>
    <w:rsid w:val="0051094A"/>
    <w:rsid w:val="00510E3A"/>
    <w:rsid w:val="005127FC"/>
    <w:rsid w:val="00516DB8"/>
    <w:rsid w:val="0051752C"/>
    <w:rsid w:val="00527517"/>
    <w:rsid w:val="005322DE"/>
    <w:rsid w:val="00532BCB"/>
    <w:rsid w:val="00534C21"/>
    <w:rsid w:val="00537EF4"/>
    <w:rsid w:val="00541005"/>
    <w:rsid w:val="005416D1"/>
    <w:rsid w:val="00544F0E"/>
    <w:rsid w:val="00546D50"/>
    <w:rsid w:val="0055093B"/>
    <w:rsid w:val="005509FC"/>
    <w:rsid w:val="00554053"/>
    <w:rsid w:val="00560972"/>
    <w:rsid w:val="005617EA"/>
    <w:rsid w:val="00565677"/>
    <w:rsid w:val="00571B97"/>
    <w:rsid w:val="00573951"/>
    <w:rsid w:val="005758FD"/>
    <w:rsid w:val="00575A25"/>
    <w:rsid w:val="00581A57"/>
    <w:rsid w:val="00583B64"/>
    <w:rsid w:val="005845B1"/>
    <w:rsid w:val="0058487E"/>
    <w:rsid w:val="00584C8D"/>
    <w:rsid w:val="00585E24"/>
    <w:rsid w:val="00586613"/>
    <w:rsid w:val="0058679E"/>
    <w:rsid w:val="00590C25"/>
    <w:rsid w:val="00592EBD"/>
    <w:rsid w:val="00593103"/>
    <w:rsid w:val="00594652"/>
    <w:rsid w:val="00595016"/>
    <w:rsid w:val="00595385"/>
    <w:rsid w:val="0059623E"/>
    <w:rsid w:val="00596A5C"/>
    <w:rsid w:val="005A1BEB"/>
    <w:rsid w:val="005A3395"/>
    <w:rsid w:val="005A4244"/>
    <w:rsid w:val="005A43BE"/>
    <w:rsid w:val="005A528C"/>
    <w:rsid w:val="005A63C1"/>
    <w:rsid w:val="005A7572"/>
    <w:rsid w:val="005A7E15"/>
    <w:rsid w:val="005B0E61"/>
    <w:rsid w:val="005B2EBD"/>
    <w:rsid w:val="005B3213"/>
    <w:rsid w:val="005B67F8"/>
    <w:rsid w:val="005C15AB"/>
    <w:rsid w:val="005C1EE6"/>
    <w:rsid w:val="005C301D"/>
    <w:rsid w:val="005C7CDD"/>
    <w:rsid w:val="005D1DCE"/>
    <w:rsid w:val="005D2318"/>
    <w:rsid w:val="005D26C9"/>
    <w:rsid w:val="005D3D5B"/>
    <w:rsid w:val="005D728E"/>
    <w:rsid w:val="005E00C9"/>
    <w:rsid w:val="005E3E7E"/>
    <w:rsid w:val="005E7B0A"/>
    <w:rsid w:val="005E7CA6"/>
    <w:rsid w:val="005F4015"/>
    <w:rsid w:val="005F55A9"/>
    <w:rsid w:val="0060109F"/>
    <w:rsid w:val="006014D5"/>
    <w:rsid w:val="006042C6"/>
    <w:rsid w:val="006057BA"/>
    <w:rsid w:val="0060705A"/>
    <w:rsid w:val="00607438"/>
    <w:rsid w:val="00607792"/>
    <w:rsid w:val="00612EC9"/>
    <w:rsid w:val="00615A39"/>
    <w:rsid w:val="00616575"/>
    <w:rsid w:val="00620872"/>
    <w:rsid w:val="00620BFE"/>
    <w:rsid w:val="00620F26"/>
    <w:rsid w:val="00626ABF"/>
    <w:rsid w:val="00626E30"/>
    <w:rsid w:val="0063101F"/>
    <w:rsid w:val="00632AF2"/>
    <w:rsid w:val="006330FC"/>
    <w:rsid w:val="00635C5B"/>
    <w:rsid w:val="00635F4B"/>
    <w:rsid w:val="0063655E"/>
    <w:rsid w:val="00642736"/>
    <w:rsid w:val="0064305C"/>
    <w:rsid w:val="00643CC6"/>
    <w:rsid w:val="00646E74"/>
    <w:rsid w:val="00647B49"/>
    <w:rsid w:val="00651BCC"/>
    <w:rsid w:val="006536B7"/>
    <w:rsid w:val="00656303"/>
    <w:rsid w:val="00656476"/>
    <w:rsid w:val="00656E57"/>
    <w:rsid w:val="006615C3"/>
    <w:rsid w:val="00662E46"/>
    <w:rsid w:val="0066332B"/>
    <w:rsid w:val="00663BFD"/>
    <w:rsid w:val="00664B55"/>
    <w:rsid w:val="00666F86"/>
    <w:rsid w:val="00675E18"/>
    <w:rsid w:val="00677F08"/>
    <w:rsid w:val="006802E1"/>
    <w:rsid w:val="00680ECC"/>
    <w:rsid w:val="00681476"/>
    <w:rsid w:val="006814C8"/>
    <w:rsid w:val="006838ED"/>
    <w:rsid w:val="00685783"/>
    <w:rsid w:val="00690BB6"/>
    <w:rsid w:val="00691095"/>
    <w:rsid w:val="006935A2"/>
    <w:rsid w:val="0069572F"/>
    <w:rsid w:val="00697534"/>
    <w:rsid w:val="006A204F"/>
    <w:rsid w:val="006A23E0"/>
    <w:rsid w:val="006A3829"/>
    <w:rsid w:val="006B4AF3"/>
    <w:rsid w:val="006B5DB8"/>
    <w:rsid w:val="006B7A36"/>
    <w:rsid w:val="006C11CE"/>
    <w:rsid w:val="006C376A"/>
    <w:rsid w:val="006C436F"/>
    <w:rsid w:val="006C4FED"/>
    <w:rsid w:val="006C7036"/>
    <w:rsid w:val="006D1BFE"/>
    <w:rsid w:val="006D2880"/>
    <w:rsid w:val="006D4CC6"/>
    <w:rsid w:val="006D594D"/>
    <w:rsid w:val="006D5DCD"/>
    <w:rsid w:val="006D7F76"/>
    <w:rsid w:val="006E0D77"/>
    <w:rsid w:val="006E6B72"/>
    <w:rsid w:val="006E6BED"/>
    <w:rsid w:val="006E707D"/>
    <w:rsid w:val="006F0DA6"/>
    <w:rsid w:val="006F4A93"/>
    <w:rsid w:val="006F5AA1"/>
    <w:rsid w:val="006F65A9"/>
    <w:rsid w:val="006F7DDA"/>
    <w:rsid w:val="0070095A"/>
    <w:rsid w:val="00702750"/>
    <w:rsid w:val="00703E02"/>
    <w:rsid w:val="00704B3A"/>
    <w:rsid w:val="00704D6E"/>
    <w:rsid w:val="0070560A"/>
    <w:rsid w:val="00705A5D"/>
    <w:rsid w:val="00707173"/>
    <w:rsid w:val="0071177D"/>
    <w:rsid w:val="0071259A"/>
    <w:rsid w:val="007132F8"/>
    <w:rsid w:val="0071775A"/>
    <w:rsid w:val="00717D9D"/>
    <w:rsid w:val="00720F11"/>
    <w:rsid w:val="007216D8"/>
    <w:rsid w:val="0072572C"/>
    <w:rsid w:val="00737685"/>
    <w:rsid w:val="00743424"/>
    <w:rsid w:val="007436DE"/>
    <w:rsid w:val="00745E94"/>
    <w:rsid w:val="007470CA"/>
    <w:rsid w:val="00750C49"/>
    <w:rsid w:val="00752B65"/>
    <w:rsid w:val="00756D32"/>
    <w:rsid w:val="007736AB"/>
    <w:rsid w:val="00777971"/>
    <w:rsid w:val="007911DF"/>
    <w:rsid w:val="007944CC"/>
    <w:rsid w:val="0079497E"/>
    <w:rsid w:val="007A2BEE"/>
    <w:rsid w:val="007A32CB"/>
    <w:rsid w:val="007A36EA"/>
    <w:rsid w:val="007A7F38"/>
    <w:rsid w:val="007B006E"/>
    <w:rsid w:val="007B1277"/>
    <w:rsid w:val="007B37CD"/>
    <w:rsid w:val="007B6E39"/>
    <w:rsid w:val="007B71AA"/>
    <w:rsid w:val="007B7201"/>
    <w:rsid w:val="007C3C64"/>
    <w:rsid w:val="007C3C7B"/>
    <w:rsid w:val="007C4366"/>
    <w:rsid w:val="007C5508"/>
    <w:rsid w:val="007C5C26"/>
    <w:rsid w:val="007C7F47"/>
    <w:rsid w:val="007E290A"/>
    <w:rsid w:val="007E3687"/>
    <w:rsid w:val="007E3C2D"/>
    <w:rsid w:val="007E42DC"/>
    <w:rsid w:val="007E488D"/>
    <w:rsid w:val="007E550C"/>
    <w:rsid w:val="007F09E9"/>
    <w:rsid w:val="007F0A07"/>
    <w:rsid w:val="00803E38"/>
    <w:rsid w:val="00805095"/>
    <w:rsid w:val="00806765"/>
    <w:rsid w:val="0080700C"/>
    <w:rsid w:val="00810501"/>
    <w:rsid w:val="00814DD3"/>
    <w:rsid w:val="00816C4A"/>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3252"/>
    <w:rsid w:val="008445BD"/>
    <w:rsid w:val="00844EBA"/>
    <w:rsid w:val="00846603"/>
    <w:rsid w:val="00846EE2"/>
    <w:rsid w:val="00847A8A"/>
    <w:rsid w:val="0085011F"/>
    <w:rsid w:val="0085063C"/>
    <w:rsid w:val="0085157B"/>
    <w:rsid w:val="008516DE"/>
    <w:rsid w:val="00854407"/>
    <w:rsid w:val="008550E9"/>
    <w:rsid w:val="00855308"/>
    <w:rsid w:val="0085576E"/>
    <w:rsid w:val="00864220"/>
    <w:rsid w:val="0086692A"/>
    <w:rsid w:val="00873158"/>
    <w:rsid w:val="008731EC"/>
    <w:rsid w:val="00873D8A"/>
    <w:rsid w:val="00875616"/>
    <w:rsid w:val="00875A02"/>
    <w:rsid w:val="00881695"/>
    <w:rsid w:val="00881BF2"/>
    <w:rsid w:val="00882886"/>
    <w:rsid w:val="008878EC"/>
    <w:rsid w:val="008919F4"/>
    <w:rsid w:val="00894E91"/>
    <w:rsid w:val="00895B62"/>
    <w:rsid w:val="008A1306"/>
    <w:rsid w:val="008A1B8E"/>
    <w:rsid w:val="008A4ADA"/>
    <w:rsid w:val="008A4C22"/>
    <w:rsid w:val="008A5593"/>
    <w:rsid w:val="008A55E8"/>
    <w:rsid w:val="008A5A4A"/>
    <w:rsid w:val="008B0C8F"/>
    <w:rsid w:val="008B5E67"/>
    <w:rsid w:val="008B7D92"/>
    <w:rsid w:val="008C3657"/>
    <w:rsid w:val="008C51A8"/>
    <w:rsid w:val="008D1808"/>
    <w:rsid w:val="008D53F1"/>
    <w:rsid w:val="008E3E75"/>
    <w:rsid w:val="008E5CCA"/>
    <w:rsid w:val="008E7DF0"/>
    <w:rsid w:val="008F16EF"/>
    <w:rsid w:val="008F5114"/>
    <w:rsid w:val="008F663D"/>
    <w:rsid w:val="008F7558"/>
    <w:rsid w:val="009038AC"/>
    <w:rsid w:val="00906B7E"/>
    <w:rsid w:val="00907D97"/>
    <w:rsid w:val="00910F63"/>
    <w:rsid w:val="009117EA"/>
    <w:rsid w:val="00912909"/>
    <w:rsid w:val="0091556E"/>
    <w:rsid w:val="00920031"/>
    <w:rsid w:val="00925FD1"/>
    <w:rsid w:val="00926967"/>
    <w:rsid w:val="009269B3"/>
    <w:rsid w:val="0093578E"/>
    <w:rsid w:val="009359D0"/>
    <w:rsid w:val="00935CE3"/>
    <w:rsid w:val="00940812"/>
    <w:rsid w:val="00944722"/>
    <w:rsid w:val="009539FC"/>
    <w:rsid w:val="0095523E"/>
    <w:rsid w:val="00956219"/>
    <w:rsid w:val="0095659B"/>
    <w:rsid w:val="00957ACC"/>
    <w:rsid w:val="009615B0"/>
    <w:rsid w:val="00964DAA"/>
    <w:rsid w:val="00967ED9"/>
    <w:rsid w:val="009716AD"/>
    <w:rsid w:val="009725D6"/>
    <w:rsid w:val="009738D9"/>
    <w:rsid w:val="00973DA9"/>
    <w:rsid w:val="0098193B"/>
    <w:rsid w:val="00981BC0"/>
    <w:rsid w:val="009821D1"/>
    <w:rsid w:val="00983742"/>
    <w:rsid w:val="009866B9"/>
    <w:rsid w:val="009873E7"/>
    <w:rsid w:val="00987887"/>
    <w:rsid w:val="0098789B"/>
    <w:rsid w:val="00991C4D"/>
    <w:rsid w:val="00993F81"/>
    <w:rsid w:val="009955CA"/>
    <w:rsid w:val="00995701"/>
    <w:rsid w:val="009958DE"/>
    <w:rsid w:val="00996A9C"/>
    <w:rsid w:val="00996AC9"/>
    <w:rsid w:val="009A082B"/>
    <w:rsid w:val="009A121E"/>
    <w:rsid w:val="009A4CC9"/>
    <w:rsid w:val="009A600A"/>
    <w:rsid w:val="009A7DD6"/>
    <w:rsid w:val="009B1BAF"/>
    <w:rsid w:val="009B2F1F"/>
    <w:rsid w:val="009B41FB"/>
    <w:rsid w:val="009B44CE"/>
    <w:rsid w:val="009B75D5"/>
    <w:rsid w:val="009C071F"/>
    <w:rsid w:val="009C286D"/>
    <w:rsid w:val="009C31BA"/>
    <w:rsid w:val="009C3462"/>
    <w:rsid w:val="009C509F"/>
    <w:rsid w:val="009C5DE8"/>
    <w:rsid w:val="009C6F01"/>
    <w:rsid w:val="009D16C5"/>
    <w:rsid w:val="009D2611"/>
    <w:rsid w:val="009D2A26"/>
    <w:rsid w:val="009D46D4"/>
    <w:rsid w:val="009D47B9"/>
    <w:rsid w:val="009D4CA8"/>
    <w:rsid w:val="009D539F"/>
    <w:rsid w:val="009D56F4"/>
    <w:rsid w:val="009D6254"/>
    <w:rsid w:val="009E061A"/>
    <w:rsid w:val="009E0D75"/>
    <w:rsid w:val="009E12D5"/>
    <w:rsid w:val="009E5586"/>
    <w:rsid w:val="009E5E60"/>
    <w:rsid w:val="009E616F"/>
    <w:rsid w:val="009E655C"/>
    <w:rsid w:val="009E6BED"/>
    <w:rsid w:val="009F0C50"/>
    <w:rsid w:val="009F1733"/>
    <w:rsid w:val="009F57D7"/>
    <w:rsid w:val="009F589F"/>
    <w:rsid w:val="009F7F4A"/>
    <w:rsid w:val="00A012CF"/>
    <w:rsid w:val="00A019AA"/>
    <w:rsid w:val="00A02929"/>
    <w:rsid w:val="00A02A21"/>
    <w:rsid w:val="00A05DC8"/>
    <w:rsid w:val="00A11065"/>
    <w:rsid w:val="00A151CA"/>
    <w:rsid w:val="00A160C0"/>
    <w:rsid w:val="00A163E3"/>
    <w:rsid w:val="00A21B91"/>
    <w:rsid w:val="00A2297C"/>
    <w:rsid w:val="00A241CF"/>
    <w:rsid w:val="00A24935"/>
    <w:rsid w:val="00A24D5A"/>
    <w:rsid w:val="00A2666E"/>
    <w:rsid w:val="00A267EE"/>
    <w:rsid w:val="00A30552"/>
    <w:rsid w:val="00A30DE4"/>
    <w:rsid w:val="00A312B5"/>
    <w:rsid w:val="00A316B5"/>
    <w:rsid w:val="00A36660"/>
    <w:rsid w:val="00A37D79"/>
    <w:rsid w:val="00A40A2E"/>
    <w:rsid w:val="00A4217B"/>
    <w:rsid w:val="00A421AD"/>
    <w:rsid w:val="00A436BF"/>
    <w:rsid w:val="00A46BCC"/>
    <w:rsid w:val="00A5008C"/>
    <w:rsid w:val="00A503FF"/>
    <w:rsid w:val="00A50826"/>
    <w:rsid w:val="00A534BB"/>
    <w:rsid w:val="00A57868"/>
    <w:rsid w:val="00A64083"/>
    <w:rsid w:val="00A64BF1"/>
    <w:rsid w:val="00A66344"/>
    <w:rsid w:val="00A66E68"/>
    <w:rsid w:val="00A7173F"/>
    <w:rsid w:val="00A73EDC"/>
    <w:rsid w:val="00A77AC8"/>
    <w:rsid w:val="00A805C5"/>
    <w:rsid w:val="00A825B6"/>
    <w:rsid w:val="00A85BE1"/>
    <w:rsid w:val="00A9162C"/>
    <w:rsid w:val="00A9320D"/>
    <w:rsid w:val="00A957C2"/>
    <w:rsid w:val="00A97F7A"/>
    <w:rsid w:val="00AA0C76"/>
    <w:rsid w:val="00AA1838"/>
    <w:rsid w:val="00AA6DD3"/>
    <w:rsid w:val="00AB2F51"/>
    <w:rsid w:val="00AC0CD3"/>
    <w:rsid w:val="00AC0DDC"/>
    <w:rsid w:val="00AC1A48"/>
    <w:rsid w:val="00AC346C"/>
    <w:rsid w:val="00AC6560"/>
    <w:rsid w:val="00AC6B11"/>
    <w:rsid w:val="00AD1346"/>
    <w:rsid w:val="00AD5498"/>
    <w:rsid w:val="00AE19F4"/>
    <w:rsid w:val="00AE41A7"/>
    <w:rsid w:val="00AE5221"/>
    <w:rsid w:val="00AE5993"/>
    <w:rsid w:val="00AF0AB3"/>
    <w:rsid w:val="00AF72DF"/>
    <w:rsid w:val="00AF7BAA"/>
    <w:rsid w:val="00B00A80"/>
    <w:rsid w:val="00B00D24"/>
    <w:rsid w:val="00B00E3C"/>
    <w:rsid w:val="00B0149F"/>
    <w:rsid w:val="00B03531"/>
    <w:rsid w:val="00B06922"/>
    <w:rsid w:val="00B07CC5"/>
    <w:rsid w:val="00B174A1"/>
    <w:rsid w:val="00B2010B"/>
    <w:rsid w:val="00B2237D"/>
    <w:rsid w:val="00B24873"/>
    <w:rsid w:val="00B2498A"/>
    <w:rsid w:val="00B24A7B"/>
    <w:rsid w:val="00B2564E"/>
    <w:rsid w:val="00B25C37"/>
    <w:rsid w:val="00B266EA"/>
    <w:rsid w:val="00B3252C"/>
    <w:rsid w:val="00B330C5"/>
    <w:rsid w:val="00B35619"/>
    <w:rsid w:val="00B360CD"/>
    <w:rsid w:val="00B3618B"/>
    <w:rsid w:val="00B3709A"/>
    <w:rsid w:val="00B371C1"/>
    <w:rsid w:val="00B37D15"/>
    <w:rsid w:val="00B40046"/>
    <w:rsid w:val="00B41DDE"/>
    <w:rsid w:val="00B434E5"/>
    <w:rsid w:val="00B45639"/>
    <w:rsid w:val="00B4675B"/>
    <w:rsid w:val="00B50822"/>
    <w:rsid w:val="00B52AC4"/>
    <w:rsid w:val="00B52DCC"/>
    <w:rsid w:val="00B572A9"/>
    <w:rsid w:val="00B575C8"/>
    <w:rsid w:val="00B57F1E"/>
    <w:rsid w:val="00B61C34"/>
    <w:rsid w:val="00B6376F"/>
    <w:rsid w:val="00B650CD"/>
    <w:rsid w:val="00B654F8"/>
    <w:rsid w:val="00B6721A"/>
    <w:rsid w:val="00B73821"/>
    <w:rsid w:val="00B73EF6"/>
    <w:rsid w:val="00B75BBC"/>
    <w:rsid w:val="00B80896"/>
    <w:rsid w:val="00B80D6E"/>
    <w:rsid w:val="00B80DD4"/>
    <w:rsid w:val="00B841CC"/>
    <w:rsid w:val="00B85633"/>
    <w:rsid w:val="00B950E4"/>
    <w:rsid w:val="00B96999"/>
    <w:rsid w:val="00BA4651"/>
    <w:rsid w:val="00BA5D78"/>
    <w:rsid w:val="00BA6AAE"/>
    <w:rsid w:val="00BB1286"/>
    <w:rsid w:val="00BB1CDF"/>
    <w:rsid w:val="00BB337D"/>
    <w:rsid w:val="00BB3E9E"/>
    <w:rsid w:val="00BB4306"/>
    <w:rsid w:val="00BB459E"/>
    <w:rsid w:val="00BB5CC6"/>
    <w:rsid w:val="00BB6369"/>
    <w:rsid w:val="00BB7535"/>
    <w:rsid w:val="00BC098B"/>
    <w:rsid w:val="00BC123A"/>
    <w:rsid w:val="00BC1615"/>
    <w:rsid w:val="00BC1FE8"/>
    <w:rsid w:val="00BC2510"/>
    <w:rsid w:val="00BC468A"/>
    <w:rsid w:val="00BC6212"/>
    <w:rsid w:val="00BC6A7A"/>
    <w:rsid w:val="00BC6C30"/>
    <w:rsid w:val="00BC7AB0"/>
    <w:rsid w:val="00BC7DD0"/>
    <w:rsid w:val="00BD0541"/>
    <w:rsid w:val="00BD0F8C"/>
    <w:rsid w:val="00BD2FE2"/>
    <w:rsid w:val="00BD4890"/>
    <w:rsid w:val="00BD5134"/>
    <w:rsid w:val="00BD6318"/>
    <w:rsid w:val="00BD68EE"/>
    <w:rsid w:val="00BD6C2E"/>
    <w:rsid w:val="00BD74DE"/>
    <w:rsid w:val="00BD7702"/>
    <w:rsid w:val="00BE0D7C"/>
    <w:rsid w:val="00BE1557"/>
    <w:rsid w:val="00BE18B8"/>
    <w:rsid w:val="00BE37B5"/>
    <w:rsid w:val="00BE37B9"/>
    <w:rsid w:val="00BE3C88"/>
    <w:rsid w:val="00BE6415"/>
    <w:rsid w:val="00BF1533"/>
    <w:rsid w:val="00BF2B03"/>
    <w:rsid w:val="00BF6665"/>
    <w:rsid w:val="00BF7651"/>
    <w:rsid w:val="00BF78C9"/>
    <w:rsid w:val="00C019B5"/>
    <w:rsid w:val="00C01C04"/>
    <w:rsid w:val="00C01FBB"/>
    <w:rsid w:val="00C023DF"/>
    <w:rsid w:val="00C027D1"/>
    <w:rsid w:val="00C0351E"/>
    <w:rsid w:val="00C0791A"/>
    <w:rsid w:val="00C111A2"/>
    <w:rsid w:val="00C11B4D"/>
    <w:rsid w:val="00C14988"/>
    <w:rsid w:val="00C15919"/>
    <w:rsid w:val="00C17DC6"/>
    <w:rsid w:val="00C22DDC"/>
    <w:rsid w:val="00C25621"/>
    <w:rsid w:val="00C26DF4"/>
    <w:rsid w:val="00C27F64"/>
    <w:rsid w:val="00C32777"/>
    <w:rsid w:val="00C3719C"/>
    <w:rsid w:val="00C4757E"/>
    <w:rsid w:val="00C50106"/>
    <w:rsid w:val="00C519C6"/>
    <w:rsid w:val="00C51FDD"/>
    <w:rsid w:val="00C56386"/>
    <w:rsid w:val="00C6159B"/>
    <w:rsid w:val="00C61B9F"/>
    <w:rsid w:val="00C70B85"/>
    <w:rsid w:val="00C7217B"/>
    <w:rsid w:val="00C72D6C"/>
    <w:rsid w:val="00C74356"/>
    <w:rsid w:val="00C74942"/>
    <w:rsid w:val="00C802CB"/>
    <w:rsid w:val="00C81DE6"/>
    <w:rsid w:val="00C82AAB"/>
    <w:rsid w:val="00C82EC2"/>
    <w:rsid w:val="00C83CAF"/>
    <w:rsid w:val="00C87723"/>
    <w:rsid w:val="00C906BF"/>
    <w:rsid w:val="00C91AA0"/>
    <w:rsid w:val="00C931E5"/>
    <w:rsid w:val="00C93BE9"/>
    <w:rsid w:val="00C948A5"/>
    <w:rsid w:val="00CA4F3A"/>
    <w:rsid w:val="00CA6310"/>
    <w:rsid w:val="00CB00A6"/>
    <w:rsid w:val="00CB2A6D"/>
    <w:rsid w:val="00CB3BC4"/>
    <w:rsid w:val="00CC2B37"/>
    <w:rsid w:val="00CC3AF7"/>
    <w:rsid w:val="00CC630A"/>
    <w:rsid w:val="00CC7928"/>
    <w:rsid w:val="00CC7BA2"/>
    <w:rsid w:val="00CD352E"/>
    <w:rsid w:val="00CD42D6"/>
    <w:rsid w:val="00CD752D"/>
    <w:rsid w:val="00CE0C2B"/>
    <w:rsid w:val="00CE6CE7"/>
    <w:rsid w:val="00CE7A00"/>
    <w:rsid w:val="00CF16B2"/>
    <w:rsid w:val="00CF2DE5"/>
    <w:rsid w:val="00CF6053"/>
    <w:rsid w:val="00CF73E1"/>
    <w:rsid w:val="00D00A20"/>
    <w:rsid w:val="00D01440"/>
    <w:rsid w:val="00D01D78"/>
    <w:rsid w:val="00D040BB"/>
    <w:rsid w:val="00D06E14"/>
    <w:rsid w:val="00D07999"/>
    <w:rsid w:val="00D07F14"/>
    <w:rsid w:val="00D12C1D"/>
    <w:rsid w:val="00D166F1"/>
    <w:rsid w:val="00D166F8"/>
    <w:rsid w:val="00D17013"/>
    <w:rsid w:val="00D17438"/>
    <w:rsid w:val="00D17637"/>
    <w:rsid w:val="00D22A41"/>
    <w:rsid w:val="00D230EA"/>
    <w:rsid w:val="00D251D8"/>
    <w:rsid w:val="00D2714B"/>
    <w:rsid w:val="00D276FA"/>
    <w:rsid w:val="00D300ED"/>
    <w:rsid w:val="00D3407E"/>
    <w:rsid w:val="00D372D0"/>
    <w:rsid w:val="00D42D45"/>
    <w:rsid w:val="00D43937"/>
    <w:rsid w:val="00D44350"/>
    <w:rsid w:val="00D4666A"/>
    <w:rsid w:val="00D47045"/>
    <w:rsid w:val="00D5101A"/>
    <w:rsid w:val="00D5215B"/>
    <w:rsid w:val="00D53797"/>
    <w:rsid w:val="00D542DC"/>
    <w:rsid w:val="00D61664"/>
    <w:rsid w:val="00D62A8F"/>
    <w:rsid w:val="00D62EEE"/>
    <w:rsid w:val="00D63A89"/>
    <w:rsid w:val="00D64199"/>
    <w:rsid w:val="00D65341"/>
    <w:rsid w:val="00D67DEE"/>
    <w:rsid w:val="00D7119C"/>
    <w:rsid w:val="00D714DF"/>
    <w:rsid w:val="00D717D0"/>
    <w:rsid w:val="00D72040"/>
    <w:rsid w:val="00D74472"/>
    <w:rsid w:val="00D744EE"/>
    <w:rsid w:val="00D8026D"/>
    <w:rsid w:val="00D80293"/>
    <w:rsid w:val="00D81DD0"/>
    <w:rsid w:val="00D828D0"/>
    <w:rsid w:val="00D838DA"/>
    <w:rsid w:val="00D86379"/>
    <w:rsid w:val="00D865B4"/>
    <w:rsid w:val="00D90F26"/>
    <w:rsid w:val="00D91372"/>
    <w:rsid w:val="00DA2D1A"/>
    <w:rsid w:val="00DA4073"/>
    <w:rsid w:val="00DA7CCF"/>
    <w:rsid w:val="00DA7CF1"/>
    <w:rsid w:val="00DB2461"/>
    <w:rsid w:val="00DB2DC7"/>
    <w:rsid w:val="00DB3DE6"/>
    <w:rsid w:val="00DB4183"/>
    <w:rsid w:val="00DB5078"/>
    <w:rsid w:val="00DB6972"/>
    <w:rsid w:val="00DC177F"/>
    <w:rsid w:val="00DC2069"/>
    <w:rsid w:val="00DC239B"/>
    <w:rsid w:val="00DC2759"/>
    <w:rsid w:val="00DC2AFA"/>
    <w:rsid w:val="00DC3519"/>
    <w:rsid w:val="00DC384B"/>
    <w:rsid w:val="00DC4732"/>
    <w:rsid w:val="00DC4C34"/>
    <w:rsid w:val="00DC57D7"/>
    <w:rsid w:val="00DC5B42"/>
    <w:rsid w:val="00DD2EF4"/>
    <w:rsid w:val="00DD479A"/>
    <w:rsid w:val="00DE0185"/>
    <w:rsid w:val="00DE2F58"/>
    <w:rsid w:val="00DE3AF3"/>
    <w:rsid w:val="00DE4C9E"/>
    <w:rsid w:val="00DE59A3"/>
    <w:rsid w:val="00DE79BC"/>
    <w:rsid w:val="00DE7A4F"/>
    <w:rsid w:val="00DE7D31"/>
    <w:rsid w:val="00DF07CE"/>
    <w:rsid w:val="00DF092B"/>
    <w:rsid w:val="00DF4DA9"/>
    <w:rsid w:val="00DF54E1"/>
    <w:rsid w:val="00DF608E"/>
    <w:rsid w:val="00DF65D5"/>
    <w:rsid w:val="00E00314"/>
    <w:rsid w:val="00E03B05"/>
    <w:rsid w:val="00E04467"/>
    <w:rsid w:val="00E0449D"/>
    <w:rsid w:val="00E04F7E"/>
    <w:rsid w:val="00E10132"/>
    <w:rsid w:val="00E1539D"/>
    <w:rsid w:val="00E20256"/>
    <w:rsid w:val="00E20A1A"/>
    <w:rsid w:val="00E25365"/>
    <w:rsid w:val="00E25A73"/>
    <w:rsid w:val="00E31CB9"/>
    <w:rsid w:val="00E458C2"/>
    <w:rsid w:val="00E468D2"/>
    <w:rsid w:val="00E46FB5"/>
    <w:rsid w:val="00E562ED"/>
    <w:rsid w:val="00E5646A"/>
    <w:rsid w:val="00E56AEE"/>
    <w:rsid w:val="00E654B4"/>
    <w:rsid w:val="00E6584D"/>
    <w:rsid w:val="00E714C8"/>
    <w:rsid w:val="00E72C4B"/>
    <w:rsid w:val="00E75E30"/>
    <w:rsid w:val="00E779FC"/>
    <w:rsid w:val="00E80EE7"/>
    <w:rsid w:val="00E8337D"/>
    <w:rsid w:val="00E833DE"/>
    <w:rsid w:val="00E8577D"/>
    <w:rsid w:val="00E86F47"/>
    <w:rsid w:val="00E92ECB"/>
    <w:rsid w:val="00E976BA"/>
    <w:rsid w:val="00EA0CFE"/>
    <w:rsid w:val="00EA2B67"/>
    <w:rsid w:val="00EA2CF4"/>
    <w:rsid w:val="00EA3C88"/>
    <w:rsid w:val="00EA6390"/>
    <w:rsid w:val="00EB056F"/>
    <w:rsid w:val="00EB2373"/>
    <w:rsid w:val="00EB4C1F"/>
    <w:rsid w:val="00EB4FF8"/>
    <w:rsid w:val="00EB6B5C"/>
    <w:rsid w:val="00EB6DCE"/>
    <w:rsid w:val="00EB7CF9"/>
    <w:rsid w:val="00EB7DE1"/>
    <w:rsid w:val="00EB7E87"/>
    <w:rsid w:val="00EC613E"/>
    <w:rsid w:val="00ED018D"/>
    <w:rsid w:val="00ED04A2"/>
    <w:rsid w:val="00ED1FAD"/>
    <w:rsid w:val="00ED3DFA"/>
    <w:rsid w:val="00ED7504"/>
    <w:rsid w:val="00ED7BA3"/>
    <w:rsid w:val="00EE051C"/>
    <w:rsid w:val="00EE2A21"/>
    <w:rsid w:val="00EE435F"/>
    <w:rsid w:val="00EF0498"/>
    <w:rsid w:val="00EF26EF"/>
    <w:rsid w:val="00EF551F"/>
    <w:rsid w:val="00EF6CC8"/>
    <w:rsid w:val="00F00CE3"/>
    <w:rsid w:val="00F0141B"/>
    <w:rsid w:val="00F0171F"/>
    <w:rsid w:val="00F07FC2"/>
    <w:rsid w:val="00F13B02"/>
    <w:rsid w:val="00F16E3E"/>
    <w:rsid w:val="00F203F7"/>
    <w:rsid w:val="00F235E0"/>
    <w:rsid w:val="00F24E41"/>
    <w:rsid w:val="00F2681E"/>
    <w:rsid w:val="00F26945"/>
    <w:rsid w:val="00F26B94"/>
    <w:rsid w:val="00F277D9"/>
    <w:rsid w:val="00F4407C"/>
    <w:rsid w:val="00F506C8"/>
    <w:rsid w:val="00F5151B"/>
    <w:rsid w:val="00F51F4B"/>
    <w:rsid w:val="00F53085"/>
    <w:rsid w:val="00F54EFA"/>
    <w:rsid w:val="00F55A97"/>
    <w:rsid w:val="00F6221C"/>
    <w:rsid w:val="00F63AE4"/>
    <w:rsid w:val="00F656A1"/>
    <w:rsid w:val="00F672B8"/>
    <w:rsid w:val="00F67D8A"/>
    <w:rsid w:val="00F71B06"/>
    <w:rsid w:val="00F72214"/>
    <w:rsid w:val="00F76CA0"/>
    <w:rsid w:val="00F80FEB"/>
    <w:rsid w:val="00F82EB9"/>
    <w:rsid w:val="00F84C90"/>
    <w:rsid w:val="00F85B57"/>
    <w:rsid w:val="00F87AA8"/>
    <w:rsid w:val="00F916AD"/>
    <w:rsid w:val="00F93EB4"/>
    <w:rsid w:val="00F94782"/>
    <w:rsid w:val="00F94B2F"/>
    <w:rsid w:val="00F9708C"/>
    <w:rsid w:val="00FA0D25"/>
    <w:rsid w:val="00FA12A7"/>
    <w:rsid w:val="00FA1B82"/>
    <w:rsid w:val="00FA5195"/>
    <w:rsid w:val="00FA5EAD"/>
    <w:rsid w:val="00FA6706"/>
    <w:rsid w:val="00FA72E8"/>
    <w:rsid w:val="00FA750D"/>
    <w:rsid w:val="00FB0CC6"/>
    <w:rsid w:val="00FB252A"/>
    <w:rsid w:val="00FB44E3"/>
    <w:rsid w:val="00FB4CF2"/>
    <w:rsid w:val="00FB6AC5"/>
    <w:rsid w:val="00FB77DF"/>
    <w:rsid w:val="00FC03FC"/>
    <w:rsid w:val="00FC4D68"/>
    <w:rsid w:val="00FC5195"/>
    <w:rsid w:val="00FC51A7"/>
    <w:rsid w:val="00FC5659"/>
    <w:rsid w:val="00FC5805"/>
    <w:rsid w:val="00FC5EE6"/>
    <w:rsid w:val="00FC7167"/>
    <w:rsid w:val="00FC776D"/>
    <w:rsid w:val="00FC7DDF"/>
    <w:rsid w:val="00FD2A3D"/>
    <w:rsid w:val="00FD3C2D"/>
    <w:rsid w:val="00FD4A09"/>
    <w:rsid w:val="00FD5B4C"/>
    <w:rsid w:val="00FD602E"/>
    <w:rsid w:val="00FD73A9"/>
    <w:rsid w:val="00FD73D7"/>
    <w:rsid w:val="00FD79E6"/>
    <w:rsid w:val="00FD7B6A"/>
    <w:rsid w:val="00FE0047"/>
    <w:rsid w:val="00FE247F"/>
    <w:rsid w:val="00FE329A"/>
    <w:rsid w:val="00FE440E"/>
    <w:rsid w:val="00FE47BC"/>
    <w:rsid w:val="00FE61B0"/>
    <w:rsid w:val="00FE6811"/>
    <w:rsid w:val="00FF0246"/>
    <w:rsid w:val="00FF11F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b8cce4">
      <v:fill color="#b8cce4" on="f"/>
      <v:stroke weight=".25pt"/>
      <v:shadow on="t" type="perspective" color="#243f60" opacity=".5" offset="1pt" offset2="-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9D56F4"/>
    <w:pPr>
      <w:keepNext/>
      <w:jc w:val="center"/>
      <w:outlineLvl w:val="0"/>
    </w:pPr>
    <w:rPr>
      <w:b/>
      <w:bCs/>
      <w:sz w:val="28"/>
    </w:rPr>
  </w:style>
  <w:style w:type="paragraph" w:styleId="Heading2">
    <w:name w:val="heading 2"/>
    <w:basedOn w:val="Normal"/>
    <w:next w:val="Normal"/>
    <w:qFormat/>
    <w:rsid w:val="009D56F4"/>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9D56F4"/>
    <w:pPr>
      <w:keepNext/>
      <w:jc w:val="center"/>
      <w:outlineLvl w:val="2"/>
    </w:pPr>
    <w:rPr>
      <w:b/>
      <w:szCs w:val="20"/>
    </w:rPr>
  </w:style>
  <w:style w:type="paragraph" w:styleId="Heading4">
    <w:name w:val="heading 4"/>
    <w:basedOn w:val="Normal"/>
    <w:next w:val="Normal"/>
    <w:qFormat/>
    <w:rsid w:val="009D56F4"/>
    <w:pPr>
      <w:keepNext/>
      <w:ind w:left="720" w:hanging="720"/>
      <w:outlineLvl w:val="3"/>
    </w:pPr>
    <w:rPr>
      <w:b/>
      <w:i/>
      <w:szCs w:val="20"/>
    </w:rPr>
  </w:style>
  <w:style w:type="paragraph" w:styleId="Heading5">
    <w:name w:val="heading 5"/>
    <w:basedOn w:val="Normal"/>
    <w:next w:val="Normal"/>
    <w:qFormat/>
    <w:rsid w:val="009D56F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9D56F4"/>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9D56F4"/>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9D56F4"/>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9D56F4"/>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56F4"/>
  </w:style>
  <w:style w:type="paragraph" w:styleId="Header">
    <w:name w:val="header"/>
    <w:basedOn w:val="Normal"/>
    <w:semiHidden/>
    <w:rsid w:val="009D56F4"/>
    <w:pPr>
      <w:tabs>
        <w:tab w:val="center" w:pos="4153"/>
        <w:tab w:val="right" w:pos="8306"/>
      </w:tabs>
    </w:pPr>
  </w:style>
  <w:style w:type="paragraph" w:styleId="Footer">
    <w:name w:val="footer"/>
    <w:basedOn w:val="Normal"/>
    <w:semiHidden/>
    <w:rsid w:val="009D56F4"/>
    <w:pPr>
      <w:tabs>
        <w:tab w:val="center" w:pos="4153"/>
        <w:tab w:val="right" w:pos="8306"/>
      </w:tabs>
    </w:pPr>
  </w:style>
  <w:style w:type="character" w:styleId="PageNumber">
    <w:name w:val="page number"/>
    <w:basedOn w:val="DefaultParagraphFont"/>
    <w:semiHidden/>
    <w:rsid w:val="009D56F4"/>
  </w:style>
  <w:style w:type="paragraph" w:styleId="Subtitle">
    <w:name w:val="Subtitle"/>
    <w:basedOn w:val="Normal"/>
    <w:qFormat/>
    <w:rsid w:val="009D56F4"/>
    <w:rPr>
      <w:b/>
      <w:bCs/>
      <w:iCs/>
      <w:sz w:val="28"/>
    </w:rPr>
  </w:style>
  <w:style w:type="character" w:styleId="Hyperlink">
    <w:name w:val="Hyperlink"/>
    <w:uiPriority w:val="99"/>
    <w:rsid w:val="009D56F4"/>
    <w:rPr>
      <w:color w:val="0000FF"/>
      <w:u w:val="single"/>
    </w:rPr>
  </w:style>
  <w:style w:type="paragraph" w:customStyle="1" w:styleId="DefaultText">
    <w:name w:val="Default Text"/>
    <w:basedOn w:val="Normal"/>
    <w:rsid w:val="009D56F4"/>
    <w:rPr>
      <w:szCs w:val="20"/>
    </w:rPr>
  </w:style>
  <w:style w:type="paragraph" w:customStyle="1" w:styleId="Bullet">
    <w:name w:val="Bullet"/>
    <w:basedOn w:val="Normal"/>
    <w:rsid w:val="009D56F4"/>
    <w:rPr>
      <w:rFonts w:ascii="Helv" w:hAnsi="Helv"/>
      <w:szCs w:val="20"/>
    </w:rPr>
  </w:style>
  <w:style w:type="paragraph" w:customStyle="1" w:styleId="TableText">
    <w:name w:val="Table Text"/>
    <w:basedOn w:val="Normal"/>
    <w:rsid w:val="009D56F4"/>
    <w:rPr>
      <w:szCs w:val="20"/>
    </w:rPr>
  </w:style>
  <w:style w:type="paragraph" w:customStyle="1" w:styleId="sub-subhead">
    <w:name w:val="sub-subhead"/>
    <w:basedOn w:val="Normal"/>
    <w:rsid w:val="009D56F4"/>
    <w:pPr>
      <w:keepLines/>
    </w:pPr>
    <w:rPr>
      <w:rFonts w:ascii="Helv" w:hAnsi="Helv"/>
      <w:snapToGrid w:val="0"/>
      <w:szCs w:val="20"/>
      <w:lang w:val="en-US"/>
    </w:rPr>
  </w:style>
  <w:style w:type="character" w:customStyle="1" w:styleId="pbllt">
    <w:name w:val="pbllt­"/>
    <w:rsid w:val="009D56F4"/>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9D56F4"/>
    <w:pPr>
      <w:numPr>
        <w:numId w:val="1"/>
      </w:numPr>
      <w:ind w:left="0" w:firstLine="0"/>
    </w:pPr>
    <w:rPr>
      <w:rFonts w:cs="Arial"/>
      <w:szCs w:val="20"/>
    </w:rPr>
  </w:style>
  <w:style w:type="paragraph" w:customStyle="1" w:styleId="DocumentLabel">
    <w:name w:val="Document Label"/>
    <w:basedOn w:val="Normal"/>
    <w:rsid w:val="009D56F4"/>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9D56F4"/>
    <w:pPr>
      <w:jc w:val="center"/>
    </w:pPr>
    <w:rPr>
      <w:b/>
      <w:bCs/>
      <w:iCs/>
      <w:sz w:val="28"/>
    </w:rPr>
  </w:style>
  <w:style w:type="character" w:styleId="FollowedHyperlink">
    <w:name w:val="FollowedHyperlink"/>
    <w:semiHidden/>
    <w:rsid w:val="009D56F4"/>
    <w:rPr>
      <w:color w:val="800080"/>
      <w:u w:val="single"/>
    </w:rPr>
  </w:style>
  <w:style w:type="paragraph" w:styleId="BodyTextIndent">
    <w:name w:val="Body Text Indent"/>
    <w:basedOn w:val="Normal"/>
    <w:semiHidden/>
    <w:rsid w:val="009D56F4"/>
    <w:pPr>
      <w:ind w:left="720" w:hanging="720"/>
    </w:pPr>
    <w:rPr>
      <w:szCs w:val="20"/>
    </w:rPr>
  </w:style>
  <w:style w:type="paragraph" w:styleId="BodyText2">
    <w:name w:val="Body Text 2"/>
    <w:basedOn w:val="Normal"/>
    <w:semiHidden/>
    <w:rsid w:val="009D5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9D56F4"/>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9D56F4"/>
    <w:rPr>
      <w:rFonts w:cs="Arial"/>
      <w:b/>
      <w:bCs/>
      <w:i/>
      <w:iCs/>
      <w:sz w:val="32"/>
      <w:u w:val="single"/>
      <w:lang w:val="en-US"/>
    </w:rPr>
  </w:style>
  <w:style w:type="character" w:styleId="CommentReference">
    <w:name w:val="annotation reference"/>
    <w:semiHidden/>
    <w:unhideWhenUsed/>
    <w:rsid w:val="009D56F4"/>
    <w:rPr>
      <w:sz w:val="16"/>
      <w:szCs w:val="16"/>
    </w:rPr>
  </w:style>
  <w:style w:type="paragraph" w:styleId="CommentText">
    <w:name w:val="annotation text"/>
    <w:basedOn w:val="Normal"/>
    <w:semiHidden/>
    <w:unhideWhenUsed/>
    <w:rsid w:val="009D56F4"/>
    <w:rPr>
      <w:sz w:val="20"/>
      <w:szCs w:val="20"/>
    </w:rPr>
  </w:style>
  <w:style w:type="character" w:customStyle="1" w:styleId="CharChar2">
    <w:name w:val="Char Char2"/>
    <w:semiHidden/>
    <w:rsid w:val="009D56F4"/>
    <w:rPr>
      <w:lang w:eastAsia="en-US"/>
    </w:rPr>
  </w:style>
  <w:style w:type="paragraph" w:styleId="CommentSubject">
    <w:name w:val="annotation subject"/>
    <w:basedOn w:val="CommentText"/>
    <w:next w:val="CommentText"/>
    <w:semiHidden/>
    <w:unhideWhenUsed/>
    <w:rsid w:val="009D56F4"/>
    <w:rPr>
      <w:b/>
      <w:bCs/>
    </w:rPr>
  </w:style>
  <w:style w:type="character" w:customStyle="1" w:styleId="CharChar1">
    <w:name w:val="Char Char1"/>
    <w:semiHidden/>
    <w:rsid w:val="009D56F4"/>
    <w:rPr>
      <w:b/>
      <w:bCs/>
      <w:lang w:eastAsia="en-US"/>
    </w:rPr>
  </w:style>
  <w:style w:type="paragraph" w:styleId="BalloonText">
    <w:name w:val="Balloon Text"/>
    <w:basedOn w:val="Normal"/>
    <w:semiHidden/>
    <w:unhideWhenUsed/>
    <w:rsid w:val="009D56F4"/>
    <w:rPr>
      <w:rFonts w:ascii="Tahoma" w:hAnsi="Tahoma" w:cs="Tahoma"/>
      <w:sz w:val="16"/>
      <w:szCs w:val="16"/>
    </w:rPr>
  </w:style>
  <w:style w:type="character" w:customStyle="1" w:styleId="CharChar">
    <w:name w:val="Char Char"/>
    <w:semiHidden/>
    <w:rsid w:val="009D56F4"/>
    <w:rPr>
      <w:rFonts w:ascii="Tahoma" w:hAnsi="Tahoma" w:cs="Tahoma"/>
      <w:sz w:val="16"/>
      <w:szCs w:val="16"/>
      <w:lang w:eastAsia="en-US"/>
    </w:rPr>
  </w:style>
  <w:style w:type="paragraph" w:styleId="ListParagraph">
    <w:name w:val="List Paragraph"/>
    <w:basedOn w:val="Normal"/>
    <w:uiPriority w:val="34"/>
    <w:qFormat/>
    <w:rsid w:val="009D56F4"/>
    <w:pPr>
      <w:ind w:left="720"/>
    </w:pPr>
  </w:style>
  <w:style w:type="character" w:customStyle="1" w:styleId="CharChar5">
    <w:name w:val="Char Char5"/>
    <w:rsid w:val="009D56F4"/>
    <w:rPr>
      <w:rFonts w:ascii="Arial" w:hAnsi="Arial"/>
      <w:b/>
      <w:bCs/>
      <w:iCs/>
      <w:sz w:val="28"/>
      <w:szCs w:val="24"/>
      <w:lang w:eastAsia="en-US"/>
    </w:rPr>
  </w:style>
  <w:style w:type="paragraph" w:styleId="NormalWeb">
    <w:name w:val="Normal (Web)"/>
    <w:basedOn w:val="Normal"/>
    <w:uiPriority w:val="99"/>
    <w:semiHidden/>
    <w:rsid w:val="009D56F4"/>
    <w:pPr>
      <w:spacing w:before="100" w:beforeAutospacing="1" w:after="100" w:afterAutospacing="1"/>
    </w:pPr>
    <w:rPr>
      <w:rFonts w:cs="Arial"/>
      <w:color w:val="000000"/>
      <w:sz w:val="18"/>
      <w:szCs w:val="18"/>
    </w:rPr>
  </w:style>
  <w:style w:type="character" w:customStyle="1" w:styleId="screenreadertext">
    <w:name w:val="screenreadertext"/>
    <w:rsid w:val="009D56F4"/>
    <w:rPr>
      <w:rFonts w:ascii="Verdana" w:hAnsi="Verdana" w:hint="default"/>
      <w:color w:val="333333"/>
      <w:sz w:val="24"/>
      <w:szCs w:val="24"/>
    </w:rPr>
  </w:style>
  <w:style w:type="paragraph" w:styleId="PlainText">
    <w:name w:val="Plain Text"/>
    <w:basedOn w:val="Normal"/>
    <w:semiHidden/>
    <w:rsid w:val="009D56F4"/>
    <w:rPr>
      <w:rFonts w:ascii="Courier New" w:hAnsi="Courier New"/>
      <w:sz w:val="20"/>
      <w:szCs w:val="20"/>
      <w:lang w:eastAsia="en-GB"/>
    </w:rPr>
  </w:style>
  <w:style w:type="paragraph" w:customStyle="1" w:styleId="MessageHeaderLast">
    <w:name w:val="Message Header Last"/>
    <w:basedOn w:val="MessageHeader"/>
    <w:next w:val="BodyText"/>
    <w:rsid w:val="009D56F4"/>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9D56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9D56F4"/>
    <w:pPr>
      <w:spacing w:after="120" w:line="480" w:lineRule="auto"/>
      <w:ind w:left="283"/>
    </w:pPr>
  </w:style>
  <w:style w:type="paragraph" w:customStyle="1" w:styleId="ReturnAddress">
    <w:name w:val="Return Address"/>
    <w:basedOn w:val="Normal"/>
    <w:rsid w:val="009D56F4"/>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9D56F4"/>
    <w:rPr>
      <w:sz w:val="24"/>
      <w:szCs w:val="24"/>
      <w:lang w:eastAsia="en-US"/>
    </w:rPr>
  </w:style>
  <w:style w:type="paragraph" w:customStyle="1" w:styleId="Level2">
    <w:name w:val="Level 2"/>
    <w:basedOn w:val="Normal"/>
    <w:rsid w:val="009D56F4"/>
    <w:pPr>
      <w:tabs>
        <w:tab w:val="num" w:pos="567"/>
      </w:tabs>
      <w:spacing w:after="360" w:line="360" w:lineRule="auto"/>
      <w:ind w:left="567" w:hanging="567"/>
    </w:pPr>
    <w:rPr>
      <w:sz w:val="22"/>
      <w:szCs w:val="20"/>
    </w:rPr>
  </w:style>
  <w:style w:type="paragraph" w:customStyle="1" w:styleId="Legal1">
    <w:name w:val="Legal 1"/>
    <w:basedOn w:val="Normal"/>
    <w:rsid w:val="009D56F4"/>
    <w:pPr>
      <w:keepNext/>
      <w:keepLines/>
      <w:spacing w:after="360" w:line="360" w:lineRule="auto"/>
    </w:pPr>
    <w:rPr>
      <w:b/>
      <w:sz w:val="22"/>
      <w:szCs w:val="20"/>
    </w:rPr>
  </w:style>
  <w:style w:type="paragraph" w:customStyle="1" w:styleId="Level3">
    <w:name w:val="Level 3"/>
    <w:basedOn w:val="Normal"/>
    <w:rsid w:val="009D56F4"/>
    <w:pPr>
      <w:tabs>
        <w:tab w:val="num" w:pos="1134"/>
      </w:tabs>
      <w:spacing w:after="360" w:line="360" w:lineRule="auto"/>
      <w:ind w:left="1134" w:hanging="567"/>
    </w:pPr>
    <w:rPr>
      <w:sz w:val="22"/>
      <w:szCs w:val="20"/>
    </w:rPr>
  </w:style>
  <w:style w:type="paragraph" w:customStyle="1" w:styleId="Level4">
    <w:name w:val="Level 4"/>
    <w:basedOn w:val="Normal"/>
    <w:rsid w:val="009D56F4"/>
    <w:pPr>
      <w:tabs>
        <w:tab w:val="num" w:pos="2421"/>
      </w:tabs>
      <w:spacing w:after="360" w:line="360" w:lineRule="auto"/>
      <w:ind w:left="2268" w:hanging="567"/>
    </w:pPr>
    <w:rPr>
      <w:sz w:val="22"/>
      <w:szCs w:val="20"/>
    </w:rPr>
  </w:style>
  <w:style w:type="paragraph" w:customStyle="1" w:styleId="Level5">
    <w:name w:val="Level 5"/>
    <w:basedOn w:val="Normal"/>
    <w:rsid w:val="009D56F4"/>
    <w:pPr>
      <w:tabs>
        <w:tab w:val="num" w:pos="2880"/>
      </w:tabs>
      <w:spacing w:after="360" w:line="360" w:lineRule="auto"/>
      <w:ind w:left="2880" w:hanging="720"/>
    </w:pPr>
    <w:rPr>
      <w:sz w:val="22"/>
      <w:szCs w:val="20"/>
    </w:rPr>
  </w:style>
  <w:style w:type="character" w:customStyle="1" w:styleId="CharChar7">
    <w:name w:val="Char Char7"/>
    <w:rsid w:val="009D56F4"/>
    <w:rPr>
      <w:sz w:val="24"/>
      <w:szCs w:val="24"/>
      <w:lang w:val="en-GB" w:eastAsia="en-US" w:bidi="ar-SA"/>
    </w:rPr>
  </w:style>
  <w:style w:type="paragraph" w:customStyle="1" w:styleId="body">
    <w:name w:val="body"/>
    <w:basedOn w:val="Normal"/>
    <w:rsid w:val="009D56F4"/>
    <w:pPr>
      <w:spacing w:before="100" w:beforeAutospacing="1" w:after="100" w:afterAutospacing="1"/>
    </w:pPr>
    <w:rPr>
      <w:lang w:val="en-US"/>
    </w:rPr>
  </w:style>
  <w:style w:type="character" w:customStyle="1" w:styleId="CharChar4">
    <w:name w:val="Char Char4"/>
    <w:rsid w:val="009D56F4"/>
    <w:rPr>
      <w:rFonts w:ascii="Arial" w:hAnsi="Arial"/>
      <w:b/>
      <w:bCs/>
      <w:iCs/>
      <w:sz w:val="28"/>
      <w:szCs w:val="24"/>
      <w:lang w:eastAsia="en-US"/>
    </w:rPr>
  </w:style>
  <w:style w:type="character" w:customStyle="1" w:styleId="CharChar3">
    <w:name w:val="Char Char3"/>
    <w:rsid w:val="009D56F4"/>
    <w:rPr>
      <w:rFonts w:ascii="Arial" w:hAnsi="Arial" w:cs="Arial"/>
      <w:sz w:val="24"/>
      <w:szCs w:val="24"/>
      <w:lang w:eastAsia="en-US"/>
    </w:rPr>
  </w:style>
  <w:style w:type="character" w:styleId="Strong">
    <w:name w:val="Strong"/>
    <w:qFormat/>
    <w:rsid w:val="009D56F4"/>
    <w:rPr>
      <w:b/>
      <w:bCs/>
    </w:rPr>
  </w:style>
  <w:style w:type="paragraph" w:customStyle="1" w:styleId="vspace">
    <w:name w:val="vspace"/>
    <w:basedOn w:val="Normal"/>
    <w:rsid w:val="009D56F4"/>
    <w:pPr>
      <w:spacing w:before="100" w:beforeAutospacing="1" w:after="100" w:afterAutospacing="1"/>
    </w:pPr>
    <w:rPr>
      <w:lang w:val="en-US"/>
    </w:rPr>
  </w:style>
  <w:style w:type="paragraph" w:customStyle="1" w:styleId="H1">
    <w:name w:val="H1"/>
    <w:basedOn w:val="Normal"/>
    <w:next w:val="Normal"/>
    <w:qFormat/>
    <w:rsid w:val="009D56F4"/>
    <w:pPr>
      <w:pageBreakBefore/>
      <w:jc w:val="center"/>
    </w:pPr>
    <w:rPr>
      <w:b/>
      <w:sz w:val="36"/>
    </w:rPr>
  </w:style>
  <w:style w:type="paragraph" w:customStyle="1" w:styleId="normalbolditalic">
    <w:name w:val="normal bold italic"/>
    <w:basedOn w:val="Normal"/>
    <w:rsid w:val="009D56F4"/>
    <w:rPr>
      <w:b/>
      <w:i/>
      <w:lang w:val="en-US"/>
    </w:rPr>
  </w:style>
  <w:style w:type="paragraph" w:customStyle="1" w:styleId="H2">
    <w:name w:val="H2"/>
    <w:basedOn w:val="Normal"/>
    <w:next w:val="Normal"/>
    <w:qFormat/>
    <w:rsid w:val="009D56F4"/>
    <w:pPr>
      <w:keepNext/>
    </w:pPr>
    <w:rPr>
      <w:rFonts w:cs="Arial"/>
      <w:b/>
    </w:rPr>
  </w:style>
  <w:style w:type="character" w:customStyle="1" w:styleId="BodyTextChar">
    <w:name w:val="Body Text Char"/>
    <w:rsid w:val="009D56F4"/>
    <w:rPr>
      <w:rFonts w:ascii="Arial" w:hAnsi="Arial"/>
      <w:sz w:val="24"/>
      <w:szCs w:val="24"/>
      <w:lang w:eastAsia="en-US"/>
    </w:rPr>
  </w:style>
  <w:style w:type="character" w:customStyle="1" w:styleId="BodyTextIndentChar">
    <w:name w:val="Body Text Indent Char"/>
    <w:rsid w:val="009D56F4"/>
    <w:rPr>
      <w:rFonts w:ascii="Arial" w:hAnsi="Arial"/>
      <w:sz w:val="24"/>
      <w:lang w:eastAsia="en-US"/>
    </w:rPr>
  </w:style>
  <w:style w:type="paragraph" w:customStyle="1" w:styleId="H3">
    <w:name w:val="H3"/>
    <w:basedOn w:val="Normal"/>
    <w:next w:val="Normal"/>
    <w:qFormat/>
    <w:rsid w:val="009D56F4"/>
    <w:rPr>
      <w:i/>
    </w:rPr>
  </w:style>
  <w:style w:type="paragraph" w:styleId="Revision">
    <w:name w:val="Revision"/>
    <w:hidden/>
    <w:semiHidden/>
    <w:rsid w:val="009D56F4"/>
    <w:rPr>
      <w:rFonts w:ascii="Arial" w:hAnsi="Arial"/>
      <w:sz w:val="24"/>
      <w:szCs w:val="24"/>
      <w:lang w:eastAsia="en-US"/>
    </w:rPr>
  </w:style>
  <w:style w:type="paragraph" w:customStyle="1" w:styleId="MeetsEYFS">
    <w:name w:val="Meets EYFS"/>
    <w:basedOn w:val="Normal"/>
    <w:qFormat/>
    <w:rsid w:val="009D56F4"/>
    <w:pPr>
      <w:jc w:val="left"/>
    </w:pPr>
    <w:rPr>
      <w:sz w:val="20"/>
    </w:rPr>
  </w:style>
  <w:style w:type="paragraph" w:customStyle="1" w:styleId="deleteasappropriate">
    <w:name w:val="delete as appropriate"/>
    <w:basedOn w:val="Normal"/>
    <w:qFormat/>
    <w:rsid w:val="009D56F4"/>
    <w:rPr>
      <w:i/>
      <w:sz w:val="20"/>
    </w:rPr>
  </w:style>
  <w:style w:type="character" w:customStyle="1" w:styleId="FooterChar">
    <w:name w:val="Footer Char"/>
    <w:rsid w:val="009D56F4"/>
    <w:rPr>
      <w:rFonts w:ascii="Arial" w:hAnsi="Arial"/>
      <w:sz w:val="24"/>
      <w:szCs w:val="24"/>
      <w:lang w:eastAsia="en-US"/>
    </w:rPr>
  </w:style>
  <w:style w:type="character" w:customStyle="1" w:styleId="HeaderChar">
    <w:name w:val="Header Char"/>
    <w:rsid w:val="009D56F4"/>
    <w:rPr>
      <w:rFonts w:ascii="Arial" w:hAnsi="Arial"/>
      <w:sz w:val="24"/>
      <w:szCs w:val="24"/>
      <w:lang w:eastAsia="en-US"/>
    </w:rPr>
  </w:style>
  <w:style w:type="paragraph" w:styleId="TOCHeading">
    <w:name w:val="TOC Heading"/>
    <w:basedOn w:val="Heading1"/>
    <w:next w:val="Normal"/>
    <w:qFormat/>
    <w:rsid w:val="009D56F4"/>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9D56F4"/>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9D56F4"/>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9D56F4"/>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9D56F4"/>
  </w:style>
  <w:style w:type="paragraph" w:styleId="FootnoteText">
    <w:name w:val="footnote text"/>
    <w:basedOn w:val="Normal"/>
    <w:link w:val="FootnoteTextChar"/>
    <w:uiPriority w:val="99"/>
    <w:semiHidden/>
    <w:unhideWhenUsed/>
    <w:rsid w:val="005E00C9"/>
    <w:rPr>
      <w:sz w:val="20"/>
      <w:szCs w:val="20"/>
      <w:lang/>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 w:type="paragraph" w:customStyle="1" w:styleId="Tabletextbullet">
    <w:name w:val="Table text bullet"/>
    <w:basedOn w:val="Normal"/>
    <w:rsid w:val="001F4D7A"/>
    <w:pPr>
      <w:numPr>
        <w:numId w:val="159"/>
      </w:numPr>
      <w:spacing w:before="60" w:after="60"/>
      <w:contextualSpacing/>
      <w:jc w:val="left"/>
    </w:pPr>
    <w:rPr>
      <w:rFonts w:ascii="Tahoma" w:hAnsi="Tahoma"/>
      <w:color w:val="000000"/>
      <w:sz w:val="22"/>
    </w:rPr>
  </w:style>
  <w:style w:type="paragraph" w:customStyle="1" w:styleId="Bulletsspaced">
    <w:name w:val="Bullets (spaced)"/>
    <w:basedOn w:val="Normal"/>
    <w:autoRedefine/>
    <w:rsid w:val="0011501D"/>
    <w:pPr>
      <w:tabs>
        <w:tab w:val="left" w:pos="567"/>
      </w:tabs>
      <w:spacing w:before="120"/>
      <w:jc w:val="left"/>
    </w:pPr>
    <w:rPr>
      <w:rFonts w:ascii="Tahoma" w:hAnsi="Tahoma"/>
      <w:color w:val="000000"/>
    </w:rPr>
  </w:style>
  <w:style w:type="paragraph" w:customStyle="1" w:styleId="Numberedparagraph">
    <w:name w:val="Numbered paragraph"/>
    <w:basedOn w:val="Normal"/>
    <w:autoRedefine/>
    <w:rsid w:val="00593103"/>
    <w:pPr>
      <w:numPr>
        <w:numId w:val="184"/>
      </w:numPr>
      <w:spacing w:after="240"/>
      <w:jc w:val="left"/>
    </w:pPr>
    <w:rPr>
      <w:rFonts w:ascii="Tahoma" w:hAnsi="Tahoma"/>
      <w:color w:val="000000"/>
    </w:rPr>
  </w:style>
  <w:style w:type="paragraph" w:customStyle="1" w:styleId="Bulletsdashes">
    <w:name w:val="Bullets (dashes)"/>
    <w:basedOn w:val="Bulletsspaced"/>
    <w:link w:val="BulletsdashesChar"/>
    <w:rsid w:val="00616575"/>
    <w:pPr>
      <w:numPr>
        <w:numId w:val="163"/>
      </w:numPr>
      <w:tabs>
        <w:tab w:val="clear" w:pos="1627"/>
        <w:tab w:val="left" w:pos="1247"/>
      </w:tabs>
      <w:spacing w:after="60"/>
      <w:ind w:left="1247" w:hanging="340"/>
    </w:pPr>
  </w:style>
  <w:style w:type="character" w:customStyle="1" w:styleId="BulletsdashesChar">
    <w:name w:val="Bullets (dashes) Char"/>
    <w:link w:val="Bulletsdashes"/>
    <w:rsid w:val="00616575"/>
    <w:rPr>
      <w:rFonts w:ascii="Tahoma" w:hAnsi="Tahoma"/>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pPr>
      <w:keepNext/>
      <w:jc w:val="center"/>
      <w:outlineLvl w:val="2"/>
    </w:pPr>
    <w:rPr>
      <w:b/>
      <w:szCs w:val="20"/>
    </w:rPr>
  </w:style>
  <w:style w:type="paragraph" w:styleId="Heading4">
    <w:name w:val="heading 4"/>
    <w:basedOn w:val="Normal"/>
    <w:next w:val="Normal"/>
    <w:qFormat/>
    <w:pPr>
      <w:keepNext/>
      <w:ind w:left="720" w:hanging="720"/>
      <w:outlineLvl w:val="3"/>
    </w:pPr>
    <w:rPr>
      <w:b/>
      <w:i/>
      <w:szCs w:val="20"/>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Subtitle">
    <w:name w:val="Subtitle"/>
    <w:basedOn w:val="Normal"/>
    <w:qFormat/>
    <w:rPr>
      <w:b/>
      <w:bCs/>
      <w:iCs/>
      <w:sz w:val="28"/>
    </w:rPr>
  </w:style>
  <w:style w:type="character" w:styleId="Hyperlink">
    <w:name w:val="Hyperlink"/>
    <w:uiPriority w:val="99"/>
    <w:rPr>
      <w:color w:val="0000FF"/>
      <w:u w:val="single"/>
    </w:rPr>
  </w:style>
  <w:style w:type="paragraph" w:customStyle="1" w:styleId="DefaultText">
    <w:name w:val="Default Text"/>
    <w:basedOn w:val="Normal"/>
    <w:rPr>
      <w:szCs w:val="20"/>
    </w:rPr>
  </w:style>
  <w:style w:type="paragraph" w:customStyle="1" w:styleId="Bullet">
    <w:name w:val="Bullet"/>
    <w:basedOn w:val="Normal"/>
    <w:rPr>
      <w:rFonts w:ascii="Helv" w:hAnsi="Helv"/>
      <w:szCs w:val="20"/>
    </w:rPr>
  </w:style>
  <w:style w:type="paragraph" w:customStyle="1" w:styleId="TableText">
    <w:name w:val="Table Text"/>
    <w:basedOn w:val="Normal"/>
    <w:rPr>
      <w:szCs w:val="20"/>
    </w:rPr>
  </w:style>
  <w:style w:type="paragraph" w:customStyle="1" w:styleId="sub-subhead">
    <w:name w:val="sub-subhead"/>
    <w:basedOn w:val="Normal"/>
    <w:pPr>
      <w:keepLines/>
    </w:pPr>
    <w:rPr>
      <w:rFonts w:ascii="Helv" w:hAnsi="Helv"/>
      <w:snapToGrid w:val="0"/>
      <w:szCs w:val="20"/>
      <w:lang w:val="en-US"/>
    </w:rPr>
  </w:style>
  <w:style w:type="character" w:customStyle="1" w:styleId="pbllt">
    <w:name w:val="pbllt­"/>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pPr>
      <w:numPr>
        <w:numId w:val="1"/>
      </w:numPr>
      <w:ind w:left="0" w:firstLine="0"/>
    </w:pPr>
    <w:rPr>
      <w:rFonts w:cs="Arial"/>
      <w:szCs w:val="20"/>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pPr>
      <w:jc w:val="center"/>
    </w:pPr>
    <w:rPr>
      <w:b/>
      <w:bCs/>
      <w:iCs/>
      <w:sz w:val="28"/>
    </w:rPr>
  </w:style>
  <w:style w:type="character" w:styleId="FollowedHyperlink">
    <w:name w:val="FollowedHyperlink"/>
    <w:semiHidden/>
    <w:rPr>
      <w:color w:val="800080"/>
      <w:u w:val="single"/>
    </w:rPr>
  </w:style>
  <w:style w:type="paragraph" w:styleId="BodyTextIndent">
    <w:name w:val="Body Text Indent"/>
    <w:basedOn w:val="Normal"/>
    <w:semiHidden/>
    <w:pPr>
      <w:ind w:left="720" w:hanging="720"/>
    </w:pPr>
    <w:rPr>
      <w:szCs w:val="20"/>
    </w:rPr>
  </w:style>
  <w:style w:type="paragraph" w:styleId="BodyText2">
    <w:name w:val="Body Tex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Pr>
      <w:rFonts w:cs="Arial"/>
      <w:b/>
      <w:bCs/>
      <w:i/>
      <w:iCs/>
      <w:sz w:val="32"/>
      <w:u w:val="single"/>
      <w:lang w:val="en-US"/>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harChar2">
    <w:name w:val="Char Char2"/>
    <w:semiHidden/>
    <w:rPr>
      <w:lang w:eastAsia="en-US"/>
    </w:rPr>
  </w:style>
  <w:style w:type="paragraph" w:styleId="CommentSubject">
    <w:name w:val="annotation subject"/>
    <w:basedOn w:val="CommentText"/>
    <w:next w:val="CommentText"/>
    <w:semiHidden/>
    <w:unhideWhenUsed/>
    <w:rPr>
      <w:b/>
      <w:bCs/>
    </w:rPr>
  </w:style>
  <w:style w:type="character" w:customStyle="1" w:styleId="CharChar1">
    <w:name w:val="Char Char1"/>
    <w:semiHidden/>
    <w:rPr>
      <w:b/>
      <w:bCs/>
      <w:lang w:eastAsia="en-US"/>
    </w:rPr>
  </w:style>
  <w:style w:type="paragraph" w:styleId="BalloonText">
    <w:name w:val="Balloon Text"/>
    <w:basedOn w:val="Normal"/>
    <w:semiHidden/>
    <w:unhideWhenUsed/>
    <w:rPr>
      <w:rFonts w:ascii="Tahoma" w:hAnsi="Tahoma" w:cs="Tahoma"/>
      <w:sz w:val="16"/>
      <w:szCs w:val="16"/>
    </w:rPr>
  </w:style>
  <w:style w:type="character" w:customStyle="1" w:styleId="CharChar">
    <w:name w:val="Char Char"/>
    <w:semiHidden/>
    <w:rPr>
      <w:rFonts w:ascii="Tahoma" w:hAnsi="Tahoma" w:cs="Tahoma"/>
      <w:sz w:val="16"/>
      <w:szCs w:val="16"/>
      <w:lang w:eastAsia="en-US"/>
    </w:rPr>
  </w:style>
  <w:style w:type="paragraph" w:styleId="ListParagraph">
    <w:name w:val="List Paragraph"/>
    <w:basedOn w:val="Normal"/>
    <w:uiPriority w:val="34"/>
    <w:qFormat/>
    <w:pPr>
      <w:ind w:left="720"/>
    </w:pPr>
  </w:style>
  <w:style w:type="character" w:customStyle="1" w:styleId="CharChar5">
    <w:name w:val="Char Char5"/>
    <w:rPr>
      <w:rFonts w:ascii="Arial" w:hAnsi="Arial"/>
      <w:b/>
      <w:bCs/>
      <w:iCs/>
      <w:sz w:val="28"/>
      <w:szCs w:val="24"/>
      <w:lang w:eastAsia="en-US"/>
    </w:rPr>
  </w:style>
  <w:style w:type="paragraph" w:styleId="NormalWeb">
    <w:name w:val="Normal (Web)"/>
    <w:basedOn w:val="Normal"/>
    <w:uiPriority w:val="99"/>
    <w:semiHidden/>
    <w:pPr>
      <w:spacing w:before="100" w:beforeAutospacing="1" w:after="100" w:afterAutospacing="1"/>
    </w:pPr>
    <w:rPr>
      <w:rFonts w:cs="Arial"/>
      <w:color w:val="000000"/>
      <w:sz w:val="18"/>
      <w:szCs w:val="18"/>
    </w:rPr>
  </w:style>
  <w:style w:type="character" w:customStyle="1" w:styleId="screenreadertext">
    <w:name w:val="screenreadertext"/>
    <w:rPr>
      <w:rFonts w:ascii="Verdana" w:hAnsi="Verdana" w:hint="default"/>
      <w:color w:val="333333"/>
      <w:sz w:val="24"/>
      <w:szCs w:val="24"/>
    </w:rPr>
  </w:style>
  <w:style w:type="paragraph" w:styleId="PlainText">
    <w:name w:val="Plain Text"/>
    <w:basedOn w:val="Normal"/>
    <w:semiHidden/>
    <w:rPr>
      <w:rFonts w:ascii="Courier New" w:hAnsi="Courier New"/>
      <w:sz w:val="20"/>
      <w:szCs w:val="20"/>
      <w:lang w:eastAsia="en-GB"/>
    </w:rPr>
  </w:style>
  <w:style w:type="paragraph" w:customStyle="1" w:styleId="MessageHeaderLast">
    <w:name w:val="Message Header Last"/>
    <w:basedOn w:val="MessageHeader"/>
    <w:next w:val="BodyText"/>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pPr>
      <w:spacing w:after="120" w:line="480" w:lineRule="auto"/>
      <w:ind w:left="283"/>
    </w:pPr>
  </w:style>
  <w:style w:type="paragraph" w:customStyle="1" w:styleId="ReturnAddress">
    <w:name w:val="Return Address"/>
    <w:basedOn w:val="Normal"/>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Pr>
      <w:sz w:val="24"/>
      <w:szCs w:val="24"/>
      <w:lang w:eastAsia="en-US"/>
    </w:rPr>
  </w:style>
  <w:style w:type="paragraph" w:customStyle="1" w:styleId="Level2">
    <w:name w:val="Level 2"/>
    <w:basedOn w:val="Normal"/>
    <w:pPr>
      <w:tabs>
        <w:tab w:val="num" w:pos="567"/>
      </w:tabs>
      <w:spacing w:after="360" w:line="360" w:lineRule="auto"/>
      <w:ind w:left="567" w:hanging="567"/>
    </w:pPr>
    <w:rPr>
      <w:sz w:val="22"/>
      <w:szCs w:val="20"/>
    </w:rPr>
  </w:style>
  <w:style w:type="paragraph" w:customStyle="1" w:styleId="Legal1">
    <w:name w:val="Legal 1"/>
    <w:basedOn w:val="Normal"/>
    <w:pPr>
      <w:keepNext/>
      <w:keepLines/>
      <w:spacing w:after="360" w:line="360" w:lineRule="auto"/>
    </w:pPr>
    <w:rPr>
      <w:b/>
      <w:sz w:val="22"/>
      <w:szCs w:val="20"/>
    </w:rPr>
  </w:style>
  <w:style w:type="paragraph" w:customStyle="1" w:styleId="Level3">
    <w:name w:val="Level 3"/>
    <w:basedOn w:val="Normal"/>
    <w:pPr>
      <w:tabs>
        <w:tab w:val="num" w:pos="1134"/>
      </w:tabs>
      <w:spacing w:after="360" w:line="360" w:lineRule="auto"/>
      <w:ind w:left="1134" w:hanging="567"/>
    </w:pPr>
    <w:rPr>
      <w:sz w:val="22"/>
      <w:szCs w:val="20"/>
    </w:rPr>
  </w:style>
  <w:style w:type="paragraph" w:customStyle="1" w:styleId="Level4">
    <w:name w:val="Level 4"/>
    <w:basedOn w:val="Normal"/>
    <w:pPr>
      <w:tabs>
        <w:tab w:val="num" w:pos="2421"/>
      </w:tabs>
      <w:spacing w:after="360" w:line="360" w:lineRule="auto"/>
      <w:ind w:left="2268" w:hanging="567"/>
    </w:pPr>
    <w:rPr>
      <w:sz w:val="22"/>
      <w:szCs w:val="20"/>
    </w:rPr>
  </w:style>
  <w:style w:type="paragraph" w:customStyle="1" w:styleId="Level5">
    <w:name w:val="Level 5"/>
    <w:basedOn w:val="Normal"/>
    <w:pPr>
      <w:tabs>
        <w:tab w:val="num" w:pos="2880"/>
      </w:tabs>
      <w:spacing w:after="360" w:line="360" w:lineRule="auto"/>
      <w:ind w:left="2880" w:hanging="720"/>
    </w:pPr>
    <w:rPr>
      <w:sz w:val="22"/>
      <w:szCs w:val="20"/>
    </w:rPr>
  </w:style>
  <w:style w:type="character" w:customStyle="1" w:styleId="CharChar7">
    <w:name w:val="Char Char7"/>
    <w:rPr>
      <w:sz w:val="24"/>
      <w:szCs w:val="24"/>
      <w:lang w:val="en-GB" w:eastAsia="en-US" w:bidi="ar-SA"/>
    </w:rPr>
  </w:style>
  <w:style w:type="paragraph" w:customStyle="1" w:styleId="body">
    <w:name w:val="body"/>
    <w:basedOn w:val="Normal"/>
    <w:pPr>
      <w:spacing w:before="100" w:beforeAutospacing="1" w:after="100" w:afterAutospacing="1"/>
    </w:pPr>
    <w:rPr>
      <w:lang w:val="en-US"/>
    </w:rPr>
  </w:style>
  <w:style w:type="character" w:customStyle="1" w:styleId="CharChar4">
    <w:name w:val="Char Char4"/>
    <w:rPr>
      <w:rFonts w:ascii="Arial" w:hAnsi="Arial"/>
      <w:b/>
      <w:bCs/>
      <w:iCs/>
      <w:sz w:val="28"/>
      <w:szCs w:val="24"/>
      <w:lang w:eastAsia="en-US"/>
    </w:rPr>
  </w:style>
  <w:style w:type="character" w:customStyle="1" w:styleId="CharChar3">
    <w:name w:val="Char Char3"/>
    <w:rPr>
      <w:rFonts w:ascii="Arial" w:hAnsi="Arial" w:cs="Arial"/>
      <w:sz w:val="24"/>
      <w:szCs w:val="24"/>
      <w:lang w:eastAsia="en-US"/>
    </w:rPr>
  </w:style>
  <w:style w:type="character" w:styleId="Strong">
    <w:name w:val="Strong"/>
    <w:qFormat/>
    <w:rPr>
      <w:b/>
      <w:bCs/>
    </w:rPr>
  </w:style>
  <w:style w:type="paragraph" w:customStyle="1" w:styleId="vspace">
    <w:name w:val="vspace"/>
    <w:basedOn w:val="Normal"/>
    <w:pPr>
      <w:spacing w:before="100" w:beforeAutospacing="1" w:after="100" w:afterAutospacing="1"/>
    </w:pPr>
    <w:rPr>
      <w:lang w:val="en-US"/>
    </w:rPr>
  </w:style>
  <w:style w:type="paragraph" w:customStyle="1" w:styleId="H1">
    <w:name w:val="H1"/>
    <w:basedOn w:val="Normal"/>
    <w:next w:val="Normal"/>
    <w:qFormat/>
    <w:pPr>
      <w:pageBreakBefore/>
      <w:jc w:val="center"/>
    </w:pPr>
    <w:rPr>
      <w:b/>
      <w:sz w:val="36"/>
    </w:rPr>
  </w:style>
  <w:style w:type="paragraph" w:customStyle="1" w:styleId="normalbolditalic">
    <w:name w:val="normal bold italic"/>
    <w:basedOn w:val="Normal"/>
    <w:rPr>
      <w:b/>
      <w:i/>
      <w:lang w:val="en-US"/>
    </w:rPr>
  </w:style>
  <w:style w:type="paragraph" w:customStyle="1" w:styleId="H2">
    <w:name w:val="H2"/>
    <w:basedOn w:val="Normal"/>
    <w:next w:val="Normal"/>
    <w:qFormat/>
    <w:pPr>
      <w:keepNext/>
    </w:pPr>
    <w:rPr>
      <w:rFonts w:cs="Arial"/>
      <w:b/>
    </w:rPr>
  </w:style>
  <w:style w:type="character" w:customStyle="1" w:styleId="BodyTextChar">
    <w:name w:val="Body Text Char"/>
    <w:rPr>
      <w:rFonts w:ascii="Arial" w:hAnsi="Arial"/>
      <w:sz w:val="24"/>
      <w:szCs w:val="24"/>
      <w:lang w:eastAsia="en-US"/>
    </w:rPr>
  </w:style>
  <w:style w:type="character" w:customStyle="1" w:styleId="BodyTextIndentChar">
    <w:name w:val="Body Text Indent Char"/>
    <w:rPr>
      <w:rFonts w:ascii="Arial" w:hAnsi="Arial"/>
      <w:sz w:val="24"/>
      <w:lang w:eastAsia="en-US"/>
    </w:rPr>
  </w:style>
  <w:style w:type="paragraph" w:customStyle="1" w:styleId="H3">
    <w:name w:val="H3"/>
    <w:basedOn w:val="Normal"/>
    <w:next w:val="Normal"/>
    <w:qFormat/>
    <w:rPr>
      <w:i/>
    </w:rPr>
  </w:style>
  <w:style w:type="paragraph" w:styleId="Revision">
    <w:name w:val="Revision"/>
    <w:hidden/>
    <w:semiHidden/>
    <w:rPr>
      <w:rFonts w:ascii="Arial" w:hAnsi="Arial"/>
      <w:sz w:val="24"/>
      <w:szCs w:val="24"/>
      <w:lang w:eastAsia="en-US"/>
    </w:rPr>
  </w:style>
  <w:style w:type="paragraph" w:customStyle="1" w:styleId="MeetsEYFS">
    <w:name w:val="Meets EYFS"/>
    <w:basedOn w:val="Normal"/>
    <w:qFormat/>
    <w:pPr>
      <w:jc w:val="left"/>
    </w:pPr>
    <w:rPr>
      <w:sz w:val="20"/>
    </w:rPr>
  </w:style>
  <w:style w:type="paragraph" w:customStyle="1" w:styleId="deleteasappropriate">
    <w:name w:val="delete as appropriate"/>
    <w:basedOn w:val="Normal"/>
    <w:qFormat/>
    <w:rPr>
      <w:i/>
      <w:sz w:val="20"/>
    </w:rPr>
  </w:style>
  <w:style w:type="character" w:customStyle="1" w:styleId="FooterChar">
    <w:name w:val="Footer Char"/>
    <w:rPr>
      <w:rFonts w:ascii="Arial" w:hAnsi="Arial"/>
      <w:sz w:val="24"/>
      <w:szCs w:val="24"/>
      <w:lang w:eastAsia="en-US"/>
    </w:rPr>
  </w:style>
  <w:style w:type="character" w:customStyle="1" w:styleId="HeaderChar">
    <w:name w:val="Header Char"/>
    <w:rPr>
      <w:rFonts w:ascii="Arial" w:hAnsi="Arial"/>
      <w:sz w:val="24"/>
      <w:szCs w:val="24"/>
      <w:lang w:eastAsia="en-US"/>
    </w:rPr>
  </w:style>
  <w:style w:type="paragraph" w:styleId="TOCHeading">
    <w:name w:val="TOC Heading"/>
    <w:basedOn w:val="Heading1"/>
    <w:next w:val="Normal"/>
    <w:qFormat/>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style>
  <w:style w:type="paragraph" w:styleId="FootnoteText">
    <w:name w:val="footnote text"/>
    <w:basedOn w:val="Normal"/>
    <w:link w:val="FootnoteTextChar"/>
    <w:uiPriority w:val="99"/>
    <w:semiHidden/>
    <w:unhideWhenUsed/>
    <w:rsid w:val="005E00C9"/>
    <w:rPr>
      <w:sz w:val="20"/>
      <w:szCs w:val="20"/>
      <w:lang w:val="x-none"/>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 w:type="paragraph" w:customStyle="1" w:styleId="Tabletextbullet">
    <w:name w:val="Table text bullet"/>
    <w:basedOn w:val="Normal"/>
    <w:rsid w:val="001F4D7A"/>
    <w:pPr>
      <w:numPr>
        <w:numId w:val="159"/>
      </w:numPr>
      <w:spacing w:before="60" w:after="60"/>
      <w:contextualSpacing/>
      <w:jc w:val="left"/>
    </w:pPr>
    <w:rPr>
      <w:rFonts w:ascii="Tahoma" w:hAnsi="Tahoma"/>
      <w:color w:val="000000"/>
      <w:sz w:val="22"/>
    </w:rPr>
  </w:style>
  <w:style w:type="paragraph" w:customStyle="1" w:styleId="Bulletsspaced">
    <w:name w:val="Bullets (spaced)"/>
    <w:basedOn w:val="Normal"/>
    <w:autoRedefine/>
    <w:rsid w:val="0011501D"/>
    <w:pPr>
      <w:tabs>
        <w:tab w:val="left" w:pos="567"/>
      </w:tabs>
      <w:spacing w:before="120"/>
      <w:jc w:val="left"/>
    </w:pPr>
    <w:rPr>
      <w:rFonts w:ascii="Tahoma" w:hAnsi="Tahoma"/>
      <w:color w:val="000000"/>
    </w:rPr>
  </w:style>
  <w:style w:type="paragraph" w:customStyle="1" w:styleId="Numberedparagraph">
    <w:name w:val="Numbered paragraph"/>
    <w:basedOn w:val="Normal"/>
    <w:autoRedefine/>
    <w:rsid w:val="00593103"/>
    <w:pPr>
      <w:numPr>
        <w:numId w:val="184"/>
      </w:numPr>
      <w:spacing w:after="240"/>
      <w:jc w:val="left"/>
    </w:pPr>
    <w:rPr>
      <w:rFonts w:ascii="Tahoma" w:hAnsi="Tahoma"/>
      <w:color w:val="000000"/>
    </w:rPr>
  </w:style>
  <w:style w:type="paragraph" w:customStyle="1" w:styleId="Bulletsdashes">
    <w:name w:val="Bullets (dashes)"/>
    <w:basedOn w:val="Bulletsspaced"/>
    <w:link w:val="BulletsdashesChar"/>
    <w:rsid w:val="00616575"/>
    <w:pPr>
      <w:numPr>
        <w:numId w:val="163"/>
      </w:numPr>
      <w:tabs>
        <w:tab w:val="clear" w:pos="1627"/>
        <w:tab w:val="left" w:pos="1247"/>
      </w:tabs>
      <w:spacing w:after="60"/>
      <w:ind w:left="1247" w:hanging="340"/>
    </w:pPr>
  </w:style>
  <w:style w:type="character" w:customStyle="1" w:styleId="BulletsdashesChar">
    <w:name w:val="Bullets (dashes) Char"/>
    <w:link w:val="Bulletsdashes"/>
    <w:rsid w:val="00616575"/>
    <w:rPr>
      <w:rFonts w:ascii="Tahoma" w:hAnsi="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25000975">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756509936">
      <w:bodyDiv w:val="1"/>
      <w:marLeft w:val="0"/>
      <w:marRight w:val="0"/>
      <w:marTop w:val="0"/>
      <w:marBottom w:val="0"/>
      <w:divBdr>
        <w:top w:val="none" w:sz="0" w:space="0" w:color="auto"/>
        <w:left w:val="none" w:sz="0" w:space="0" w:color="auto"/>
        <w:bottom w:val="none" w:sz="0" w:space="0" w:color="auto"/>
        <w:right w:val="none" w:sz="0" w:space="0" w:color="auto"/>
      </w:divBdr>
      <w:divsChild>
        <w:div w:id="1977493833">
          <w:marLeft w:val="0"/>
          <w:marRight w:val="0"/>
          <w:marTop w:val="0"/>
          <w:marBottom w:val="0"/>
          <w:divBdr>
            <w:top w:val="none" w:sz="0" w:space="0" w:color="auto"/>
            <w:left w:val="none" w:sz="0" w:space="0" w:color="auto"/>
            <w:bottom w:val="none" w:sz="0" w:space="0" w:color="auto"/>
            <w:right w:val="none" w:sz="0" w:space="0" w:color="auto"/>
          </w:divBdr>
        </w:div>
      </w:divsChild>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iwf.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oodle.ndna.org.uk/"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D61A5-0A4B-2A4F-8C0C-04051BA7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4318</Words>
  <Characters>22159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26425</CharactersWithSpaces>
  <SharedDoc>false</SharedDoc>
  <HLinks>
    <vt:vector size="762" baseType="variant">
      <vt:variant>
        <vt:i4>2556021</vt:i4>
      </vt:variant>
      <vt:variant>
        <vt:i4>663</vt:i4>
      </vt:variant>
      <vt:variant>
        <vt:i4>0</vt:i4>
      </vt:variant>
      <vt:variant>
        <vt:i4>5</vt:i4>
      </vt:variant>
      <vt:variant>
        <vt:lpwstr>http://www.ndna.org.uk/training</vt:lpwstr>
      </vt:variant>
      <vt:variant>
        <vt:lpwstr/>
      </vt:variant>
      <vt:variant>
        <vt:i4>3276906</vt:i4>
      </vt:variant>
      <vt:variant>
        <vt:i4>660</vt:i4>
      </vt:variant>
      <vt:variant>
        <vt:i4>0</vt:i4>
      </vt:variant>
      <vt:variant>
        <vt:i4>5</vt:i4>
      </vt:variant>
      <vt:variant>
        <vt:lpwstr>http://www.ndna.org.uk/quality</vt:lpwstr>
      </vt:variant>
      <vt:variant>
        <vt:lpwstr/>
      </vt:variant>
      <vt:variant>
        <vt:i4>3276906</vt:i4>
      </vt:variant>
      <vt:variant>
        <vt:i4>657</vt:i4>
      </vt:variant>
      <vt:variant>
        <vt:i4>0</vt:i4>
      </vt:variant>
      <vt:variant>
        <vt:i4>5</vt:i4>
      </vt:variant>
      <vt:variant>
        <vt:lpwstr>http://www.ndna.org.uk/quality</vt:lpwstr>
      </vt:variant>
      <vt:variant>
        <vt:lpwstr/>
      </vt:variant>
      <vt:variant>
        <vt:i4>5046298</vt:i4>
      </vt:variant>
      <vt:variant>
        <vt:i4>654</vt:i4>
      </vt:variant>
      <vt:variant>
        <vt:i4>0</vt:i4>
      </vt:variant>
      <vt:variant>
        <vt:i4>5</vt:i4>
      </vt:variant>
      <vt:variant>
        <vt:lpwstr>http://www.ndna.org.uk/membership</vt:lpwstr>
      </vt:variant>
      <vt:variant>
        <vt:lpwstr/>
      </vt:variant>
      <vt:variant>
        <vt:i4>3080294</vt:i4>
      </vt:variant>
      <vt:variant>
        <vt:i4>651</vt:i4>
      </vt:variant>
      <vt:variant>
        <vt:i4>0</vt:i4>
      </vt:variant>
      <vt:variant>
        <vt:i4>5</vt:i4>
      </vt:variant>
      <vt:variant>
        <vt:lpwstr>http://www.ndna.org.uk/publications</vt:lpwstr>
      </vt:variant>
      <vt:variant>
        <vt:lpwstr/>
      </vt:variant>
      <vt:variant>
        <vt:i4>3080294</vt:i4>
      </vt:variant>
      <vt:variant>
        <vt:i4>648</vt:i4>
      </vt:variant>
      <vt:variant>
        <vt:i4>0</vt:i4>
      </vt:variant>
      <vt:variant>
        <vt:i4>5</vt:i4>
      </vt:variant>
      <vt:variant>
        <vt:lpwstr>http://www.ndna.org.uk/publications</vt:lpwstr>
      </vt:variant>
      <vt:variant>
        <vt:lpwstr/>
      </vt:variant>
      <vt:variant>
        <vt:i4>2883646</vt:i4>
      </vt:variant>
      <vt:variant>
        <vt:i4>645</vt:i4>
      </vt:variant>
      <vt:variant>
        <vt:i4>0</vt:i4>
      </vt:variant>
      <vt:variant>
        <vt:i4>5</vt:i4>
      </vt:variant>
      <vt:variant>
        <vt:lpwstr>http://www.uk-sands.org/About-Sands/Staff-team-departments/Bereavement-Support.html</vt:lpwstr>
      </vt:variant>
      <vt:variant>
        <vt:lpwstr/>
      </vt:variant>
      <vt:variant>
        <vt:i4>3211367</vt:i4>
      </vt:variant>
      <vt:variant>
        <vt:i4>642</vt:i4>
      </vt:variant>
      <vt:variant>
        <vt:i4>0</vt:i4>
      </vt:variant>
      <vt:variant>
        <vt:i4>5</vt:i4>
      </vt:variant>
      <vt:variant>
        <vt:lpwstr>http://www.bacp.co.uk/</vt:lpwstr>
      </vt:variant>
      <vt:variant>
        <vt:lpwstr/>
      </vt:variant>
      <vt:variant>
        <vt:i4>2424877</vt:i4>
      </vt:variant>
      <vt:variant>
        <vt:i4>639</vt:i4>
      </vt:variant>
      <vt:variant>
        <vt:i4>0</vt:i4>
      </vt:variant>
      <vt:variant>
        <vt:i4>5</vt:i4>
      </vt:variant>
      <vt:variant>
        <vt:lpwstr>http://www.crusebereavementcare.org.uk/</vt:lpwstr>
      </vt:variant>
      <vt:variant>
        <vt:lpwstr/>
      </vt:variant>
      <vt:variant>
        <vt:i4>5898255</vt:i4>
      </vt:variant>
      <vt:variant>
        <vt:i4>636</vt:i4>
      </vt:variant>
      <vt:variant>
        <vt:i4>0</vt:i4>
      </vt:variant>
      <vt:variant>
        <vt:i4>5</vt:i4>
      </vt:variant>
      <vt:variant>
        <vt:lpwstr>http://www.childbereavement.org.uk/For/ForBereavedFamilies/BereavedFamiliesandSchools</vt:lpwstr>
      </vt:variant>
      <vt:variant>
        <vt:lpwstr/>
      </vt:variant>
      <vt:variant>
        <vt:i4>4522077</vt:i4>
      </vt:variant>
      <vt:variant>
        <vt:i4>633</vt:i4>
      </vt:variant>
      <vt:variant>
        <vt:i4>0</vt:i4>
      </vt:variant>
      <vt:variant>
        <vt:i4>5</vt:i4>
      </vt:variant>
      <vt:variant>
        <vt:lpwstr>https://www.priorygroup.com/</vt:lpwstr>
      </vt:variant>
      <vt:variant>
        <vt:lpwstr/>
      </vt:variant>
      <vt:variant>
        <vt:i4>4587533</vt:i4>
      </vt:variant>
      <vt:variant>
        <vt:i4>630</vt:i4>
      </vt:variant>
      <vt:variant>
        <vt:i4>0</vt:i4>
      </vt:variant>
      <vt:variant>
        <vt:i4>5</vt:i4>
      </vt:variant>
      <vt:variant>
        <vt:lpwstr>http://www.samaritans.co.uk/</vt:lpwstr>
      </vt:variant>
      <vt:variant>
        <vt:lpwstr/>
      </vt:variant>
      <vt:variant>
        <vt:i4>6815871</vt:i4>
      </vt:variant>
      <vt:variant>
        <vt:i4>627</vt:i4>
      </vt:variant>
      <vt:variant>
        <vt:i4>0</vt:i4>
      </vt:variant>
      <vt:variant>
        <vt:i4>5</vt:i4>
      </vt:variant>
      <vt:variant>
        <vt:lpwstr>http://www.healthychildcare.org/pdf/sidschildcaresafesleep.pdf</vt:lpwstr>
      </vt:variant>
      <vt:variant>
        <vt:lpwstr/>
      </vt:variant>
      <vt:variant>
        <vt:i4>1638400</vt:i4>
      </vt:variant>
      <vt:variant>
        <vt:i4>624</vt:i4>
      </vt:variant>
      <vt:variant>
        <vt:i4>0</vt:i4>
      </vt:variant>
      <vt:variant>
        <vt:i4>5</vt:i4>
      </vt:variant>
      <vt:variant>
        <vt:lpwstr>http://fsid.org.uk/page.aspx?pid=426</vt:lpwstr>
      </vt:variant>
      <vt:variant>
        <vt:lpwstr/>
      </vt:variant>
      <vt:variant>
        <vt:i4>458769</vt:i4>
      </vt:variant>
      <vt:variant>
        <vt:i4>621</vt:i4>
      </vt:variant>
      <vt:variant>
        <vt:i4>0</vt:i4>
      </vt:variant>
      <vt:variant>
        <vt:i4>5</vt:i4>
      </vt:variant>
      <vt:variant>
        <vt:lpwstr>http://www.education.gov.uk/schools/teachingandlearning/curriculum/a0068102/early-years-foundation-stage-eyfs</vt:lpwstr>
      </vt:variant>
      <vt:variant>
        <vt:lpwstr/>
      </vt:variant>
      <vt:variant>
        <vt:i4>8257593</vt:i4>
      </vt:variant>
      <vt:variant>
        <vt:i4>618</vt:i4>
      </vt:variant>
      <vt:variant>
        <vt:i4>0</vt:i4>
      </vt:variant>
      <vt:variant>
        <vt:i4>5</vt:i4>
      </vt:variant>
      <vt:variant>
        <vt:lpwstr>http://www.foundationyears.org.uk/</vt:lpwstr>
      </vt:variant>
      <vt:variant>
        <vt:lpwstr/>
      </vt:variant>
      <vt:variant>
        <vt:i4>3670119</vt:i4>
      </vt:variant>
      <vt:variant>
        <vt:i4>615</vt:i4>
      </vt:variant>
      <vt:variant>
        <vt:i4>0</vt:i4>
      </vt:variant>
      <vt:variant>
        <vt:i4>5</vt:i4>
      </vt:variant>
      <vt:variant>
        <vt:lpwstr>http://www.hse.gov.uk/riddor/report.htm</vt:lpwstr>
      </vt:variant>
      <vt:variant>
        <vt:lpwstr/>
      </vt:variant>
      <vt:variant>
        <vt:i4>3276861</vt:i4>
      </vt:variant>
      <vt:variant>
        <vt:i4>612</vt:i4>
      </vt:variant>
      <vt:variant>
        <vt:i4>0</vt:i4>
      </vt:variant>
      <vt:variant>
        <vt:i4>5</vt:i4>
      </vt:variant>
      <vt:variant>
        <vt:lpwstr>http://www.acas.org.uk/</vt:lpwstr>
      </vt:variant>
      <vt:variant>
        <vt:lpwstr/>
      </vt:variant>
      <vt:variant>
        <vt:i4>4718636</vt:i4>
      </vt:variant>
      <vt:variant>
        <vt:i4>609</vt:i4>
      </vt:variant>
      <vt:variant>
        <vt:i4>0</vt:i4>
      </vt:variant>
      <vt:variant>
        <vt:i4>5</vt:i4>
      </vt:variant>
      <vt:variant>
        <vt:lpwstr>http://www.ico.gov.uk/fororganisations/data_protection.aspx</vt:lpwstr>
      </vt:variant>
      <vt:variant>
        <vt:lpwstr/>
      </vt:variant>
      <vt:variant>
        <vt:i4>6684727</vt:i4>
      </vt:variant>
      <vt:variant>
        <vt:i4>606</vt:i4>
      </vt:variant>
      <vt:variant>
        <vt:i4>0</vt:i4>
      </vt:variant>
      <vt:variant>
        <vt:i4>5</vt:i4>
      </vt:variant>
      <vt:variant>
        <vt:lpwstr>http://www.ico.gov.uk/</vt:lpwstr>
      </vt:variant>
      <vt:variant>
        <vt:lpwstr/>
      </vt:variant>
      <vt:variant>
        <vt:i4>7143463</vt:i4>
      </vt:variant>
      <vt:variant>
        <vt:i4>603</vt:i4>
      </vt:variant>
      <vt:variant>
        <vt:i4>0</vt:i4>
      </vt:variant>
      <vt:variant>
        <vt:i4>5</vt:i4>
      </vt:variant>
      <vt:variant>
        <vt:lpwstr>http://www.hse.gov.uk/</vt:lpwstr>
      </vt:variant>
      <vt:variant>
        <vt:lpwstr/>
      </vt:variant>
      <vt:variant>
        <vt:i4>7864340</vt:i4>
      </vt:variant>
      <vt:variant>
        <vt:i4>600</vt:i4>
      </vt:variant>
      <vt:variant>
        <vt:i4>0</vt:i4>
      </vt:variant>
      <vt:variant>
        <vt:i4>5</vt:i4>
      </vt:variant>
      <vt:variant>
        <vt:lpwstr>mailto:enquiries@ofsted.gov.uk</vt:lpwstr>
      </vt:variant>
      <vt:variant>
        <vt:lpwstr/>
      </vt:variant>
      <vt:variant>
        <vt:i4>3932281</vt:i4>
      </vt:variant>
      <vt:variant>
        <vt:i4>597</vt:i4>
      </vt:variant>
      <vt:variant>
        <vt:i4>0</vt:i4>
      </vt:variant>
      <vt:variant>
        <vt:i4>5</vt:i4>
      </vt:variant>
      <vt:variant>
        <vt:lpwstr>http://www.citation.co.uk/</vt:lpwstr>
      </vt:variant>
      <vt:variant>
        <vt:lpwstr/>
      </vt:variant>
      <vt:variant>
        <vt:i4>7143463</vt:i4>
      </vt:variant>
      <vt:variant>
        <vt:i4>594</vt:i4>
      </vt:variant>
      <vt:variant>
        <vt:i4>0</vt:i4>
      </vt:variant>
      <vt:variant>
        <vt:i4>5</vt:i4>
      </vt:variant>
      <vt:variant>
        <vt:lpwstr>http://www.hse.gov.uk/</vt:lpwstr>
      </vt:variant>
      <vt:variant>
        <vt:lpwstr/>
      </vt:variant>
      <vt:variant>
        <vt:i4>2031707</vt:i4>
      </vt:variant>
      <vt:variant>
        <vt:i4>591</vt:i4>
      </vt:variant>
      <vt:variant>
        <vt:i4>0</vt:i4>
      </vt:variant>
      <vt:variant>
        <vt:i4>5</vt:i4>
      </vt:variant>
      <vt:variant>
        <vt:lpwstr>http://www.hse.gov.uk/risk/fivesteps.htm</vt:lpwstr>
      </vt:variant>
      <vt:variant>
        <vt:lpwstr/>
      </vt:variant>
      <vt:variant>
        <vt:i4>2556021</vt:i4>
      </vt:variant>
      <vt:variant>
        <vt:i4>588</vt:i4>
      </vt:variant>
      <vt:variant>
        <vt:i4>0</vt:i4>
      </vt:variant>
      <vt:variant>
        <vt:i4>5</vt:i4>
      </vt:variant>
      <vt:variant>
        <vt:lpwstr>http://www.ndna.org.uk/training</vt:lpwstr>
      </vt:variant>
      <vt:variant>
        <vt:lpwstr/>
      </vt:variant>
      <vt:variant>
        <vt:i4>3276906</vt:i4>
      </vt:variant>
      <vt:variant>
        <vt:i4>585</vt:i4>
      </vt:variant>
      <vt:variant>
        <vt:i4>0</vt:i4>
      </vt:variant>
      <vt:variant>
        <vt:i4>5</vt:i4>
      </vt:variant>
      <vt:variant>
        <vt:lpwstr>http://www.ndna.org.uk/quality</vt:lpwstr>
      </vt:variant>
      <vt:variant>
        <vt:lpwstr/>
      </vt:variant>
      <vt:variant>
        <vt:i4>3276840</vt:i4>
      </vt:variant>
      <vt:variant>
        <vt:i4>582</vt:i4>
      </vt:variant>
      <vt:variant>
        <vt:i4>0</vt:i4>
      </vt:variant>
      <vt:variant>
        <vt:i4>5</vt:i4>
      </vt:variant>
      <vt:variant>
        <vt:lpwstr>http://www.ndna.org.uk/</vt:lpwstr>
      </vt:variant>
      <vt:variant>
        <vt:lpwstr/>
      </vt:variant>
      <vt:variant>
        <vt:i4>3276840</vt:i4>
      </vt:variant>
      <vt:variant>
        <vt:i4>579</vt:i4>
      </vt:variant>
      <vt:variant>
        <vt:i4>0</vt:i4>
      </vt:variant>
      <vt:variant>
        <vt:i4>5</vt:i4>
      </vt:variant>
      <vt:variant>
        <vt:lpwstr>http://www.ndna.org.uk/</vt:lpwstr>
      </vt:variant>
      <vt:variant>
        <vt:lpwstr/>
      </vt:variant>
      <vt:variant>
        <vt:i4>8257593</vt:i4>
      </vt:variant>
      <vt:variant>
        <vt:i4>576</vt:i4>
      </vt:variant>
      <vt:variant>
        <vt:i4>0</vt:i4>
      </vt:variant>
      <vt:variant>
        <vt:i4>5</vt:i4>
      </vt:variant>
      <vt:variant>
        <vt:lpwstr>http://www.foundationyears.org.uk/</vt:lpwstr>
      </vt:variant>
      <vt:variant>
        <vt:lpwstr/>
      </vt:variant>
      <vt:variant>
        <vt:i4>5046298</vt:i4>
      </vt:variant>
      <vt:variant>
        <vt:i4>573</vt:i4>
      </vt:variant>
      <vt:variant>
        <vt:i4>0</vt:i4>
      </vt:variant>
      <vt:variant>
        <vt:i4>5</vt:i4>
      </vt:variant>
      <vt:variant>
        <vt:lpwstr>http://www.ndna.org.uk/membership</vt:lpwstr>
      </vt:variant>
      <vt:variant>
        <vt:lpwstr/>
      </vt:variant>
      <vt:variant>
        <vt:i4>1835057</vt:i4>
      </vt:variant>
      <vt:variant>
        <vt:i4>566</vt:i4>
      </vt:variant>
      <vt:variant>
        <vt:i4>0</vt:i4>
      </vt:variant>
      <vt:variant>
        <vt:i4>5</vt:i4>
      </vt:variant>
      <vt:variant>
        <vt:lpwstr/>
      </vt:variant>
      <vt:variant>
        <vt:lpwstr>_Toc390414324</vt:lpwstr>
      </vt:variant>
      <vt:variant>
        <vt:i4>1835057</vt:i4>
      </vt:variant>
      <vt:variant>
        <vt:i4>560</vt:i4>
      </vt:variant>
      <vt:variant>
        <vt:i4>0</vt:i4>
      </vt:variant>
      <vt:variant>
        <vt:i4>5</vt:i4>
      </vt:variant>
      <vt:variant>
        <vt:lpwstr/>
      </vt:variant>
      <vt:variant>
        <vt:lpwstr>_Toc390414323</vt:lpwstr>
      </vt:variant>
      <vt:variant>
        <vt:i4>1835057</vt:i4>
      </vt:variant>
      <vt:variant>
        <vt:i4>554</vt:i4>
      </vt:variant>
      <vt:variant>
        <vt:i4>0</vt:i4>
      </vt:variant>
      <vt:variant>
        <vt:i4>5</vt:i4>
      </vt:variant>
      <vt:variant>
        <vt:lpwstr/>
      </vt:variant>
      <vt:variant>
        <vt:lpwstr>_Toc390414322</vt:lpwstr>
      </vt:variant>
      <vt:variant>
        <vt:i4>1835057</vt:i4>
      </vt:variant>
      <vt:variant>
        <vt:i4>548</vt:i4>
      </vt:variant>
      <vt:variant>
        <vt:i4>0</vt:i4>
      </vt:variant>
      <vt:variant>
        <vt:i4>5</vt:i4>
      </vt:variant>
      <vt:variant>
        <vt:lpwstr/>
      </vt:variant>
      <vt:variant>
        <vt:lpwstr>_Toc390414321</vt:lpwstr>
      </vt:variant>
      <vt:variant>
        <vt:i4>1835057</vt:i4>
      </vt:variant>
      <vt:variant>
        <vt:i4>542</vt:i4>
      </vt:variant>
      <vt:variant>
        <vt:i4>0</vt:i4>
      </vt:variant>
      <vt:variant>
        <vt:i4>5</vt:i4>
      </vt:variant>
      <vt:variant>
        <vt:lpwstr/>
      </vt:variant>
      <vt:variant>
        <vt:lpwstr>_Toc390414320</vt:lpwstr>
      </vt:variant>
      <vt:variant>
        <vt:i4>2031665</vt:i4>
      </vt:variant>
      <vt:variant>
        <vt:i4>536</vt:i4>
      </vt:variant>
      <vt:variant>
        <vt:i4>0</vt:i4>
      </vt:variant>
      <vt:variant>
        <vt:i4>5</vt:i4>
      </vt:variant>
      <vt:variant>
        <vt:lpwstr/>
      </vt:variant>
      <vt:variant>
        <vt:lpwstr>_Toc390414319</vt:lpwstr>
      </vt:variant>
      <vt:variant>
        <vt:i4>2031665</vt:i4>
      </vt:variant>
      <vt:variant>
        <vt:i4>530</vt:i4>
      </vt:variant>
      <vt:variant>
        <vt:i4>0</vt:i4>
      </vt:variant>
      <vt:variant>
        <vt:i4>5</vt:i4>
      </vt:variant>
      <vt:variant>
        <vt:lpwstr/>
      </vt:variant>
      <vt:variant>
        <vt:lpwstr>_Toc390414318</vt:lpwstr>
      </vt:variant>
      <vt:variant>
        <vt:i4>2031665</vt:i4>
      </vt:variant>
      <vt:variant>
        <vt:i4>524</vt:i4>
      </vt:variant>
      <vt:variant>
        <vt:i4>0</vt:i4>
      </vt:variant>
      <vt:variant>
        <vt:i4>5</vt:i4>
      </vt:variant>
      <vt:variant>
        <vt:lpwstr/>
      </vt:variant>
      <vt:variant>
        <vt:lpwstr>_Toc390414317</vt:lpwstr>
      </vt:variant>
      <vt:variant>
        <vt:i4>2031665</vt:i4>
      </vt:variant>
      <vt:variant>
        <vt:i4>518</vt:i4>
      </vt:variant>
      <vt:variant>
        <vt:i4>0</vt:i4>
      </vt:variant>
      <vt:variant>
        <vt:i4>5</vt:i4>
      </vt:variant>
      <vt:variant>
        <vt:lpwstr/>
      </vt:variant>
      <vt:variant>
        <vt:lpwstr>_Toc390414316</vt:lpwstr>
      </vt:variant>
      <vt:variant>
        <vt:i4>2031665</vt:i4>
      </vt:variant>
      <vt:variant>
        <vt:i4>512</vt:i4>
      </vt:variant>
      <vt:variant>
        <vt:i4>0</vt:i4>
      </vt:variant>
      <vt:variant>
        <vt:i4>5</vt:i4>
      </vt:variant>
      <vt:variant>
        <vt:lpwstr/>
      </vt:variant>
      <vt:variant>
        <vt:lpwstr>_Toc390414315</vt:lpwstr>
      </vt:variant>
      <vt:variant>
        <vt:i4>2031665</vt:i4>
      </vt:variant>
      <vt:variant>
        <vt:i4>506</vt:i4>
      </vt:variant>
      <vt:variant>
        <vt:i4>0</vt:i4>
      </vt:variant>
      <vt:variant>
        <vt:i4>5</vt:i4>
      </vt:variant>
      <vt:variant>
        <vt:lpwstr/>
      </vt:variant>
      <vt:variant>
        <vt:lpwstr>_Toc390414314</vt:lpwstr>
      </vt:variant>
      <vt:variant>
        <vt:i4>2031665</vt:i4>
      </vt:variant>
      <vt:variant>
        <vt:i4>500</vt:i4>
      </vt:variant>
      <vt:variant>
        <vt:i4>0</vt:i4>
      </vt:variant>
      <vt:variant>
        <vt:i4>5</vt:i4>
      </vt:variant>
      <vt:variant>
        <vt:lpwstr/>
      </vt:variant>
      <vt:variant>
        <vt:lpwstr>_Toc390414313</vt:lpwstr>
      </vt:variant>
      <vt:variant>
        <vt:i4>2031665</vt:i4>
      </vt:variant>
      <vt:variant>
        <vt:i4>494</vt:i4>
      </vt:variant>
      <vt:variant>
        <vt:i4>0</vt:i4>
      </vt:variant>
      <vt:variant>
        <vt:i4>5</vt:i4>
      </vt:variant>
      <vt:variant>
        <vt:lpwstr/>
      </vt:variant>
      <vt:variant>
        <vt:lpwstr>_Toc390414312</vt:lpwstr>
      </vt:variant>
      <vt:variant>
        <vt:i4>2031665</vt:i4>
      </vt:variant>
      <vt:variant>
        <vt:i4>488</vt:i4>
      </vt:variant>
      <vt:variant>
        <vt:i4>0</vt:i4>
      </vt:variant>
      <vt:variant>
        <vt:i4>5</vt:i4>
      </vt:variant>
      <vt:variant>
        <vt:lpwstr/>
      </vt:variant>
      <vt:variant>
        <vt:lpwstr>_Toc390414311</vt:lpwstr>
      </vt:variant>
      <vt:variant>
        <vt:i4>2031665</vt:i4>
      </vt:variant>
      <vt:variant>
        <vt:i4>482</vt:i4>
      </vt:variant>
      <vt:variant>
        <vt:i4>0</vt:i4>
      </vt:variant>
      <vt:variant>
        <vt:i4>5</vt:i4>
      </vt:variant>
      <vt:variant>
        <vt:lpwstr/>
      </vt:variant>
      <vt:variant>
        <vt:lpwstr>_Toc390414310</vt:lpwstr>
      </vt:variant>
      <vt:variant>
        <vt:i4>1966129</vt:i4>
      </vt:variant>
      <vt:variant>
        <vt:i4>476</vt:i4>
      </vt:variant>
      <vt:variant>
        <vt:i4>0</vt:i4>
      </vt:variant>
      <vt:variant>
        <vt:i4>5</vt:i4>
      </vt:variant>
      <vt:variant>
        <vt:lpwstr/>
      </vt:variant>
      <vt:variant>
        <vt:lpwstr>_Toc390414309</vt:lpwstr>
      </vt:variant>
      <vt:variant>
        <vt:i4>1966129</vt:i4>
      </vt:variant>
      <vt:variant>
        <vt:i4>470</vt:i4>
      </vt:variant>
      <vt:variant>
        <vt:i4>0</vt:i4>
      </vt:variant>
      <vt:variant>
        <vt:i4>5</vt:i4>
      </vt:variant>
      <vt:variant>
        <vt:lpwstr/>
      </vt:variant>
      <vt:variant>
        <vt:lpwstr>_Toc390414308</vt:lpwstr>
      </vt:variant>
      <vt:variant>
        <vt:i4>1966129</vt:i4>
      </vt:variant>
      <vt:variant>
        <vt:i4>464</vt:i4>
      </vt:variant>
      <vt:variant>
        <vt:i4>0</vt:i4>
      </vt:variant>
      <vt:variant>
        <vt:i4>5</vt:i4>
      </vt:variant>
      <vt:variant>
        <vt:lpwstr/>
      </vt:variant>
      <vt:variant>
        <vt:lpwstr>_Toc390414307</vt:lpwstr>
      </vt:variant>
      <vt:variant>
        <vt:i4>1966129</vt:i4>
      </vt:variant>
      <vt:variant>
        <vt:i4>458</vt:i4>
      </vt:variant>
      <vt:variant>
        <vt:i4>0</vt:i4>
      </vt:variant>
      <vt:variant>
        <vt:i4>5</vt:i4>
      </vt:variant>
      <vt:variant>
        <vt:lpwstr/>
      </vt:variant>
      <vt:variant>
        <vt:lpwstr>_Toc390414306</vt:lpwstr>
      </vt:variant>
      <vt:variant>
        <vt:i4>1966129</vt:i4>
      </vt:variant>
      <vt:variant>
        <vt:i4>452</vt:i4>
      </vt:variant>
      <vt:variant>
        <vt:i4>0</vt:i4>
      </vt:variant>
      <vt:variant>
        <vt:i4>5</vt:i4>
      </vt:variant>
      <vt:variant>
        <vt:lpwstr/>
      </vt:variant>
      <vt:variant>
        <vt:lpwstr>_Toc390414305</vt:lpwstr>
      </vt:variant>
      <vt:variant>
        <vt:i4>1966129</vt:i4>
      </vt:variant>
      <vt:variant>
        <vt:i4>446</vt:i4>
      </vt:variant>
      <vt:variant>
        <vt:i4>0</vt:i4>
      </vt:variant>
      <vt:variant>
        <vt:i4>5</vt:i4>
      </vt:variant>
      <vt:variant>
        <vt:lpwstr/>
      </vt:variant>
      <vt:variant>
        <vt:lpwstr>_Toc390414304</vt:lpwstr>
      </vt:variant>
      <vt:variant>
        <vt:i4>1966129</vt:i4>
      </vt:variant>
      <vt:variant>
        <vt:i4>440</vt:i4>
      </vt:variant>
      <vt:variant>
        <vt:i4>0</vt:i4>
      </vt:variant>
      <vt:variant>
        <vt:i4>5</vt:i4>
      </vt:variant>
      <vt:variant>
        <vt:lpwstr/>
      </vt:variant>
      <vt:variant>
        <vt:lpwstr>_Toc390414303</vt:lpwstr>
      </vt:variant>
      <vt:variant>
        <vt:i4>1966129</vt:i4>
      </vt:variant>
      <vt:variant>
        <vt:i4>434</vt:i4>
      </vt:variant>
      <vt:variant>
        <vt:i4>0</vt:i4>
      </vt:variant>
      <vt:variant>
        <vt:i4>5</vt:i4>
      </vt:variant>
      <vt:variant>
        <vt:lpwstr/>
      </vt:variant>
      <vt:variant>
        <vt:lpwstr>_Toc390414302</vt:lpwstr>
      </vt:variant>
      <vt:variant>
        <vt:i4>1966129</vt:i4>
      </vt:variant>
      <vt:variant>
        <vt:i4>428</vt:i4>
      </vt:variant>
      <vt:variant>
        <vt:i4>0</vt:i4>
      </vt:variant>
      <vt:variant>
        <vt:i4>5</vt:i4>
      </vt:variant>
      <vt:variant>
        <vt:lpwstr/>
      </vt:variant>
      <vt:variant>
        <vt:lpwstr>_Toc390414301</vt:lpwstr>
      </vt:variant>
      <vt:variant>
        <vt:i4>1966129</vt:i4>
      </vt:variant>
      <vt:variant>
        <vt:i4>422</vt:i4>
      </vt:variant>
      <vt:variant>
        <vt:i4>0</vt:i4>
      </vt:variant>
      <vt:variant>
        <vt:i4>5</vt:i4>
      </vt:variant>
      <vt:variant>
        <vt:lpwstr/>
      </vt:variant>
      <vt:variant>
        <vt:lpwstr>_Toc390414300</vt:lpwstr>
      </vt:variant>
      <vt:variant>
        <vt:i4>1507376</vt:i4>
      </vt:variant>
      <vt:variant>
        <vt:i4>416</vt:i4>
      </vt:variant>
      <vt:variant>
        <vt:i4>0</vt:i4>
      </vt:variant>
      <vt:variant>
        <vt:i4>5</vt:i4>
      </vt:variant>
      <vt:variant>
        <vt:lpwstr/>
      </vt:variant>
      <vt:variant>
        <vt:lpwstr>_Toc390414299</vt:lpwstr>
      </vt:variant>
      <vt:variant>
        <vt:i4>1507376</vt:i4>
      </vt:variant>
      <vt:variant>
        <vt:i4>410</vt:i4>
      </vt:variant>
      <vt:variant>
        <vt:i4>0</vt:i4>
      </vt:variant>
      <vt:variant>
        <vt:i4>5</vt:i4>
      </vt:variant>
      <vt:variant>
        <vt:lpwstr/>
      </vt:variant>
      <vt:variant>
        <vt:lpwstr>_Toc390414298</vt:lpwstr>
      </vt:variant>
      <vt:variant>
        <vt:i4>1507376</vt:i4>
      </vt:variant>
      <vt:variant>
        <vt:i4>404</vt:i4>
      </vt:variant>
      <vt:variant>
        <vt:i4>0</vt:i4>
      </vt:variant>
      <vt:variant>
        <vt:i4>5</vt:i4>
      </vt:variant>
      <vt:variant>
        <vt:lpwstr/>
      </vt:variant>
      <vt:variant>
        <vt:lpwstr>_Toc390414297</vt:lpwstr>
      </vt:variant>
      <vt:variant>
        <vt:i4>1507376</vt:i4>
      </vt:variant>
      <vt:variant>
        <vt:i4>398</vt:i4>
      </vt:variant>
      <vt:variant>
        <vt:i4>0</vt:i4>
      </vt:variant>
      <vt:variant>
        <vt:i4>5</vt:i4>
      </vt:variant>
      <vt:variant>
        <vt:lpwstr/>
      </vt:variant>
      <vt:variant>
        <vt:lpwstr>_Toc390414296</vt:lpwstr>
      </vt:variant>
      <vt:variant>
        <vt:i4>1507376</vt:i4>
      </vt:variant>
      <vt:variant>
        <vt:i4>392</vt:i4>
      </vt:variant>
      <vt:variant>
        <vt:i4>0</vt:i4>
      </vt:variant>
      <vt:variant>
        <vt:i4>5</vt:i4>
      </vt:variant>
      <vt:variant>
        <vt:lpwstr/>
      </vt:variant>
      <vt:variant>
        <vt:lpwstr>_Toc390414295</vt:lpwstr>
      </vt:variant>
      <vt:variant>
        <vt:i4>1507376</vt:i4>
      </vt:variant>
      <vt:variant>
        <vt:i4>386</vt:i4>
      </vt:variant>
      <vt:variant>
        <vt:i4>0</vt:i4>
      </vt:variant>
      <vt:variant>
        <vt:i4>5</vt:i4>
      </vt:variant>
      <vt:variant>
        <vt:lpwstr/>
      </vt:variant>
      <vt:variant>
        <vt:lpwstr>_Toc390414294</vt:lpwstr>
      </vt:variant>
      <vt:variant>
        <vt:i4>1507376</vt:i4>
      </vt:variant>
      <vt:variant>
        <vt:i4>380</vt:i4>
      </vt:variant>
      <vt:variant>
        <vt:i4>0</vt:i4>
      </vt:variant>
      <vt:variant>
        <vt:i4>5</vt:i4>
      </vt:variant>
      <vt:variant>
        <vt:lpwstr/>
      </vt:variant>
      <vt:variant>
        <vt:lpwstr>_Toc390414293</vt:lpwstr>
      </vt:variant>
      <vt:variant>
        <vt:i4>1507376</vt:i4>
      </vt:variant>
      <vt:variant>
        <vt:i4>374</vt:i4>
      </vt:variant>
      <vt:variant>
        <vt:i4>0</vt:i4>
      </vt:variant>
      <vt:variant>
        <vt:i4>5</vt:i4>
      </vt:variant>
      <vt:variant>
        <vt:lpwstr/>
      </vt:variant>
      <vt:variant>
        <vt:lpwstr>_Toc390414292</vt:lpwstr>
      </vt:variant>
      <vt:variant>
        <vt:i4>1507376</vt:i4>
      </vt:variant>
      <vt:variant>
        <vt:i4>368</vt:i4>
      </vt:variant>
      <vt:variant>
        <vt:i4>0</vt:i4>
      </vt:variant>
      <vt:variant>
        <vt:i4>5</vt:i4>
      </vt:variant>
      <vt:variant>
        <vt:lpwstr/>
      </vt:variant>
      <vt:variant>
        <vt:lpwstr>_Toc390414291</vt:lpwstr>
      </vt:variant>
      <vt:variant>
        <vt:i4>1507376</vt:i4>
      </vt:variant>
      <vt:variant>
        <vt:i4>362</vt:i4>
      </vt:variant>
      <vt:variant>
        <vt:i4>0</vt:i4>
      </vt:variant>
      <vt:variant>
        <vt:i4>5</vt:i4>
      </vt:variant>
      <vt:variant>
        <vt:lpwstr/>
      </vt:variant>
      <vt:variant>
        <vt:lpwstr>_Toc390414290</vt:lpwstr>
      </vt:variant>
      <vt:variant>
        <vt:i4>1441840</vt:i4>
      </vt:variant>
      <vt:variant>
        <vt:i4>356</vt:i4>
      </vt:variant>
      <vt:variant>
        <vt:i4>0</vt:i4>
      </vt:variant>
      <vt:variant>
        <vt:i4>5</vt:i4>
      </vt:variant>
      <vt:variant>
        <vt:lpwstr/>
      </vt:variant>
      <vt:variant>
        <vt:lpwstr>_Toc390414289</vt:lpwstr>
      </vt:variant>
      <vt:variant>
        <vt:i4>1441840</vt:i4>
      </vt:variant>
      <vt:variant>
        <vt:i4>350</vt:i4>
      </vt:variant>
      <vt:variant>
        <vt:i4>0</vt:i4>
      </vt:variant>
      <vt:variant>
        <vt:i4>5</vt:i4>
      </vt:variant>
      <vt:variant>
        <vt:lpwstr/>
      </vt:variant>
      <vt:variant>
        <vt:lpwstr>_Toc390414288</vt:lpwstr>
      </vt:variant>
      <vt:variant>
        <vt:i4>1441840</vt:i4>
      </vt:variant>
      <vt:variant>
        <vt:i4>344</vt:i4>
      </vt:variant>
      <vt:variant>
        <vt:i4>0</vt:i4>
      </vt:variant>
      <vt:variant>
        <vt:i4>5</vt:i4>
      </vt:variant>
      <vt:variant>
        <vt:lpwstr/>
      </vt:variant>
      <vt:variant>
        <vt:lpwstr>_Toc390414287</vt:lpwstr>
      </vt:variant>
      <vt:variant>
        <vt:i4>1441840</vt:i4>
      </vt:variant>
      <vt:variant>
        <vt:i4>338</vt:i4>
      </vt:variant>
      <vt:variant>
        <vt:i4>0</vt:i4>
      </vt:variant>
      <vt:variant>
        <vt:i4>5</vt:i4>
      </vt:variant>
      <vt:variant>
        <vt:lpwstr/>
      </vt:variant>
      <vt:variant>
        <vt:lpwstr>_Toc390414286</vt:lpwstr>
      </vt:variant>
      <vt:variant>
        <vt:i4>1441840</vt:i4>
      </vt:variant>
      <vt:variant>
        <vt:i4>332</vt:i4>
      </vt:variant>
      <vt:variant>
        <vt:i4>0</vt:i4>
      </vt:variant>
      <vt:variant>
        <vt:i4>5</vt:i4>
      </vt:variant>
      <vt:variant>
        <vt:lpwstr/>
      </vt:variant>
      <vt:variant>
        <vt:lpwstr>_Toc390414285</vt:lpwstr>
      </vt:variant>
      <vt:variant>
        <vt:i4>1441840</vt:i4>
      </vt:variant>
      <vt:variant>
        <vt:i4>326</vt:i4>
      </vt:variant>
      <vt:variant>
        <vt:i4>0</vt:i4>
      </vt:variant>
      <vt:variant>
        <vt:i4>5</vt:i4>
      </vt:variant>
      <vt:variant>
        <vt:lpwstr/>
      </vt:variant>
      <vt:variant>
        <vt:lpwstr>_Toc390414284</vt:lpwstr>
      </vt:variant>
      <vt:variant>
        <vt:i4>1441840</vt:i4>
      </vt:variant>
      <vt:variant>
        <vt:i4>320</vt:i4>
      </vt:variant>
      <vt:variant>
        <vt:i4>0</vt:i4>
      </vt:variant>
      <vt:variant>
        <vt:i4>5</vt:i4>
      </vt:variant>
      <vt:variant>
        <vt:lpwstr/>
      </vt:variant>
      <vt:variant>
        <vt:lpwstr>_Toc390414283</vt:lpwstr>
      </vt:variant>
      <vt:variant>
        <vt:i4>1441840</vt:i4>
      </vt:variant>
      <vt:variant>
        <vt:i4>314</vt:i4>
      </vt:variant>
      <vt:variant>
        <vt:i4>0</vt:i4>
      </vt:variant>
      <vt:variant>
        <vt:i4>5</vt:i4>
      </vt:variant>
      <vt:variant>
        <vt:lpwstr/>
      </vt:variant>
      <vt:variant>
        <vt:lpwstr>_Toc390414282</vt:lpwstr>
      </vt:variant>
      <vt:variant>
        <vt:i4>1441840</vt:i4>
      </vt:variant>
      <vt:variant>
        <vt:i4>308</vt:i4>
      </vt:variant>
      <vt:variant>
        <vt:i4>0</vt:i4>
      </vt:variant>
      <vt:variant>
        <vt:i4>5</vt:i4>
      </vt:variant>
      <vt:variant>
        <vt:lpwstr/>
      </vt:variant>
      <vt:variant>
        <vt:lpwstr>_Toc390414281</vt:lpwstr>
      </vt:variant>
      <vt:variant>
        <vt:i4>1441840</vt:i4>
      </vt:variant>
      <vt:variant>
        <vt:i4>302</vt:i4>
      </vt:variant>
      <vt:variant>
        <vt:i4>0</vt:i4>
      </vt:variant>
      <vt:variant>
        <vt:i4>5</vt:i4>
      </vt:variant>
      <vt:variant>
        <vt:lpwstr/>
      </vt:variant>
      <vt:variant>
        <vt:lpwstr>_Toc390414280</vt:lpwstr>
      </vt:variant>
      <vt:variant>
        <vt:i4>1638448</vt:i4>
      </vt:variant>
      <vt:variant>
        <vt:i4>296</vt:i4>
      </vt:variant>
      <vt:variant>
        <vt:i4>0</vt:i4>
      </vt:variant>
      <vt:variant>
        <vt:i4>5</vt:i4>
      </vt:variant>
      <vt:variant>
        <vt:lpwstr/>
      </vt:variant>
      <vt:variant>
        <vt:lpwstr>_Toc390414279</vt:lpwstr>
      </vt:variant>
      <vt:variant>
        <vt:i4>1638448</vt:i4>
      </vt:variant>
      <vt:variant>
        <vt:i4>290</vt:i4>
      </vt:variant>
      <vt:variant>
        <vt:i4>0</vt:i4>
      </vt:variant>
      <vt:variant>
        <vt:i4>5</vt:i4>
      </vt:variant>
      <vt:variant>
        <vt:lpwstr/>
      </vt:variant>
      <vt:variant>
        <vt:lpwstr>_Toc390414278</vt:lpwstr>
      </vt:variant>
      <vt:variant>
        <vt:i4>1638448</vt:i4>
      </vt:variant>
      <vt:variant>
        <vt:i4>284</vt:i4>
      </vt:variant>
      <vt:variant>
        <vt:i4>0</vt:i4>
      </vt:variant>
      <vt:variant>
        <vt:i4>5</vt:i4>
      </vt:variant>
      <vt:variant>
        <vt:lpwstr/>
      </vt:variant>
      <vt:variant>
        <vt:lpwstr>_Toc390414277</vt:lpwstr>
      </vt:variant>
      <vt:variant>
        <vt:i4>1638448</vt:i4>
      </vt:variant>
      <vt:variant>
        <vt:i4>278</vt:i4>
      </vt:variant>
      <vt:variant>
        <vt:i4>0</vt:i4>
      </vt:variant>
      <vt:variant>
        <vt:i4>5</vt:i4>
      </vt:variant>
      <vt:variant>
        <vt:lpwstr/>
      </vt:variant>
      <vt:variant>
        <vt:lpwstr>_Toc390414276</vt:lpwstr>
      </vt:variant>
      <vt:variant>
        <vt:i4>1638448</vt:i4>
      </vt:variant>
      <vt:variant>
        <vt:i4>272</vt:i4>
      </vt:variant>
      <vt:variant>
        <vt:i4>0</vt:i4>
      </vt:variant>
      <vt:variant>
        <vt:i4>5</vt:i4>
      </vt:variant>
      <vt:variant>
        <vt:lpwstr/>
      </vt:variant>
      <vt:variant>
        <vt:lpwstr>_Toc390414275</vt:lpwstr>
      </vt:variant>
      <vt:variant>
        <vt:i4>1638448</vt:i4>
      </vt:variant>
      <vt:variant>
        <vt:i4>266</vt:i4>
      </vt:variant>
      <vt:variant>
        <vt:i4>0</vt:i4>
      </vt:variant>
      <vt:variant>
        <vt:i4>5</vt:i4>
      </vt:variant>
      <vt:variant>
        <vt:lpwstr/>
      </vt:variant>
      <vt:variant>
        <vt:lpwstr>_Toc390414274</vt:lpwstr>
      </vt:variant>
      <vt:variant>
        <vt:i4>1638448</vt:i4>
      </vt:variant>
      <vt:variant>
        <vt:i4>260</vt:i4>
      </vt:variant>
      <vt:variant>
        <vt:i4>0</vt:i4>
      </vt:variant>
      <vt:variant>
        <vt:i4>5</vt:i4>
      </vt:variant>
      <vt:variant>
        <vt:lpwstr/>
      </vt:variant>
      <vt:variant>
        <vt:lpwstr>_Toc390414273</vt:lpwstr>
      </vt:variant>
      <vt:variant>
        <vt:i4>1638448</vt:i4>
      </vt:variant>
      <vt:variant>
        <vt:i4>254</vt:i4>
      </vt:variant>
      <vt:variant>
        <vt:i4>0</vt:i4>
      </vt:variant>
      <vt:variant>
        <vt:i4>5</vt:i4>
      </vt:variant>
      <vt:variant>
        <vt:lpwstr/>
      </vt:variant>
      <vt:variant>
        <vt:lpwstr>_Toc390414272</vt:lpwstr>
      </vt:variant>
      <vt:variant>
        <vt:i4>1638448</vt:i4>
      </vt:variant>
      <vt:variant>
        <vt:i4>248</vt:i4>
      </vt:variant>
      <vt:variant>
        <vt:i4>0</vt:i4>
      </vt:variant>
      <vt:variant>
        <vt:i4>5</vt:i4>
      </vt:variant>
      <vt:variant>
        <vt:lpwstr/>
      </vt:variant>
      <vt:variant>
        <vt:lpwstr>_Toc390414271</vt:lpwstr>
      </vt:variant>
      <vt:variant>
        <vt:i4>1638448</vt:i4>
      </vt:variant>
      <vt:variant>
        <vt:i4>242</vt:i4>
      </vt:variant>
      <vt:variant>
        <vt:i4>0</vt:i4>
      </vt:variant>
      <vt:variant>
        <vt:i4>5</vt:i4>
      </vt:variant>
      <vt:variant>
        <vt:lpwstr/>
      </vt:variant>
      <vt:variant>
        <vt:lpwstr>_Toc390414270</vt:lpwstr>
      </vt:variant>
      <vt:variant>
        <vt:i4>1572912</vt:i4>
      </vt:variant>
      <vt:variant>
        <vt:i4>236</vt:i4>
      </vt:variant>
      <vt:variant>
        <vt:i4>0</vt:i4>
      </vt:variant>
      <vt:variant>
        <vt:i4>5</vt:i4>
      </vt:variant>
      <vt:variant>
        <vt:lpwstr/>
      </vt:variant>
      <vt:variant>
        <vt:lpwstr>_Toc390414269</vt:lpwstr>
      </vt:variant>
      <vt:variant>
        <vt:i4>1572912</vt:i4>
      </vt:variant>
      <vt:variant>
        <vt:i4>230</vt:i4>
      </vt:variant>
      <vt:variant>
        <vt:i4>0</vt:i4>
      </vt:variant>
      <vt:variant>
        <vt:i4>5</vt:i4>
      </vt:variant>
      <vt:variant>
        <vt:lpwstr/>
      </vt:variant>
      <vt:variant>
        <vt:lpwstr>_Toc390414268</vt:lpwstr>
      </vt:variant>
      <vt:variant>
        <vt:i4>1572912</vt:i4>
      </vt:variant>
      <vt:variant>
        <vt:i4>224</vt:i4>
      </vt:variant>
      <vt:variant>
        <vt:i4>0</vt:i4>
      </vt:variant>
      <vt:variant>
        <vt:i4>5</vt:i4>
      </vt:variant>
      <vt:variant>
        <vt:lpwstr/>
      </vt:variant>
      <vt:variant>
        <vt:lpwstr>_Toc390414267</vt:lpwstr>
      </vt:variant>
      <vt:variant>
        <vt:i4>1572912</vt:i4>
      </vt:variant>
      <vt:variant>
        <vt:i4>218</vt:i4>
      </vt:variant>
      <vt:variant>
        <vt:i4>0</vt:i4>
      </vt:variant>
      <vt:variant>
        <vt:i4>5</vt:i4>
      </vt:variant>
      <vt:variant>
        <vt:lpwstr/>
      </vt:variant>
      <vt:variant>
        <vt:lpwstr>_Toc390414266</vt:lpwstr>
      </vt:variant>
      <vt:variant>
        <vt:i4>1572912</vt:i4>
      </vt:variant>
      <vt:variant>
        <vt:i4>212</vt:i4>
      </vt:variant>
      <vt:variant>
        <vt:i4>0</vt:i4>
      </vt:variant>
      <vt:variant>
        <vt:i4>5</vt:i4>
      </vt:variant>
      <vt:variant>
        <vt:lpwstr/>
      </vt:variant>
      <vt:variant>
        <vt:lpwstr>_Toc390414265</vt:lpwstr>
      </vt:variant>
      <vt:variant>
        <vt:i4>1572912</vt:i4>
      </vt:variant>
      <vt:variant>
        <vt:i4>206</vt:i4>
      </vt:variant>
      <vt:variant>
        <vt:i4>0</vt:i4>
      </vt:variant>
      <vt:variant>
        <vt:i4>5</vt:i4>
      </vt:variant>
      <vt:variant>
        <vt:lpwstr/>
      </vt:variant>
      <vt:variant>
        <vt:lpwstr>_Toc390414264</vt:lpwstr>
      </vt:variant>
      <vt:variant>
        <vt:i4>1572912</vt:i4>
      </vt:variant>
      <vt:variant>
        <vt:i4>200</vt:i4>
      </vt:variant>
      <vt:variant>
        <vt:i4>0</vt:i4>
      </vt:variant>
      <vt:variant>
        <vt:i4>5</vt:i4>
      </vt:variant>
      <vt:variant>
        <vt:lpwstr/>
      </vt:variant>
      <vt:variant>
        <vt:lpwstr>_Toc390414263</vt:lpwstr>
      </vt:variant>
      <vt:variant>
        <vt:i4>1572912</vt:i4>
      </vt:variant>
      <vt:variant>
        <vt:i4>194</vt:i4>
      </vt:variant>
      <vt:variant>
        <vt:i4>0</vt:i4>
      </vt:variant>
      <vt:variant>
        <vt:i4>5</vt:i4>
      </vt:variant>
      <vt:variant>
        <vt:lpwstr/>
      </vt:variant>
      <vt:variant>
        <vt:lpwstr>_Toc390414262</vt:lpwstr>
      </vt:variant>
      <vt:variant>
        <vt:i4>1572912</vt:i4>
      </vt:variant>
      <vt:variant>
        <vt:i4>188</vt:i4>
      </vt:variant>
      <vt:variant>
        <vt:i4>0</vt:i4>
      </vt:variant>
      <vt:variant>
        <vt:i4>5</vt:i4>
      </vt:variant>
      <vt:variant>
        <vt:lpwstr/>
      </vt:variant>
      <vt:variant>
        <vt:lpwstr>_Toc390414261</vt:lpwstr>
      </vt:variant>
      <vt:variant>
        <vt:i4>1572912</vt:i4>
      </vt:variant>
      <vt:variant>
        <vt:i4>182</vt:i4>
      </vt:variant>
      <vt:variant>
        <vt:i4>0</vt:i4>
      </vt:variant>
      <vt:variant>
        <vt:i4>5</vt:i4>
      </vt:variant>
      <vt:variant>
        <vt:lpwstr/>
      </vt:variant>
      <vt:variant>
        <vt:lpwstr>_Toc390414260</vt:lpwstr>
      </vt:variant>
      <vt:variant>
        <vt:i4>1769520</vt:i4>
      </vt:variant>
      <vt:variant>
        <vt:i4>176</vt:i4>
      </vt:variant>
      <vt:variant>
        <vt:i4>0</vt:i4>
      </vt:variant>
      <vt:variant>
        <vt:i4>5</vt:i4>
      </vt:variant>
      <vt:variant>
        <vt:lpwstr/>
      </vt:variant>
      <vt:variant>
        <vt:lpwstr>_Toc390414259</vt:lpwstr>
      </vt:variant>
      <vt:variant>
        <vt:i4>1769520</vt:i4>
      </vt:variant>
      <vt:variant>
        <vt:i4>170</vt:i4>
      </vt:variant>
      <vt:variant>
        <vt:i4>0</vt:i4>
      </vt:variant>
      <vt:variant>
        <vt:i4>5</vt:i4>
      </vt:variant>
      <vt:variant>
        <vt:lpwstr/>
      </vt:variant>
      <vt:variant>
        <vt:lpwstr>_Toc390414258</vt:lpwstr>
      </vt:variant>
      <vt:variant>
        <vt:i4>1769520</vt:i4>
      </vt:variant>
      <vt:variant>
        <vt:i4>164</vt:i4>
      </vt:variant>
      <vt:variant>
        <vt:i4>0</vt:i4>
      </vt:variant>
      <vt:variant>
        <vt:i4>5</vt:i4>
      </vt:variant>
      <vt:variant>
        <vt:lpwstr/>
      </vt:variant>
      <vt:variant>
        <vt:lpwstr>_Toc390414257</vt:lpwstr>
      </vt:variant>
      <vt:variant>
        <vt:i4>1769520</vt:i4>
      </vt:variant>
      <vt:variant>
        <vt:i4>158</vt:i4>
      </vt:variant>
      <vt:variant>
        <vt:i4>0</vt:i4>
      </vt:variant>
      <vt:variant>
        <vt:i4>5</vt:i4>
      </vt:variant>
      <vt:variant>
        <vt:lpwstr/>
      </vt:variant>
      <vt:variant>
        <vt:lpwstr>_Toc390414256</vt:lpwstr>
      </vt:variant>
      <vt:variant>
        <vt:i4>1769520</vt:i4>
      </vt:variant>
      <vt:variant>
        <vt:i4>152</vt:i4>
      </vt:variant>
      <vt:variant>
        <vt:i4>0</vt:i4>
      </vt:variant>
      <vt:variant>
        <vt:i4>5</vt:i4>
      </vt:variant>
      <vt:variant>
        <vt:lpwstr/>
      </vt:variant>
      <vt:variant>
        <vt:lpwstr>_Toc390414255</vt:lpwstr>
      </vt:variant>
      <vt:variant>
        <vt:i4>1769520</vt:i4>
      </vt:variant>
      <vt:variant>
        <vt:i4>146</vt:i4>
      </vt:variant>
      <vt:variant>
        <vt:i4>0</vt:i4>
      </vt:variant>
      <vt:variant>
        <vt:i4>5</vt:i4>
      </vt:variant>
      <vt:variant>
        <vt:lpwstr/>
      </vt:variant>
      <vt:variant>
        <vt:lpwstr>_Toc390414254</vt:lpwstr>
      </vt:variant>
      <vt:variant>
        <vt:i4>1769520</vt:i4>
      </vt:variant>
      <vt:variant>
        <vt:i4>140</vt:i4>
      </vt:variant>
      <vt:variant>
        <vt:i4>0</vt:i4>
      </vt:variant>
      <vt:variant>
        <vt:i4>5</vt:i4>
      </vt:variant>
      <vt:variant>
        <vt:lpwstr/>
      </vt:variant>
      <vt:variant>
        <vt:lpwstr>_Toc390414253</vt:lpwstr>
      </vt:variant>
      <vt:variant>
        <vt:i4>1769520</vt:i4>
      </vt:variant>
      <vt:variant>
        <vt:i4>134</vt:i4>
      </vt:variant>
      <vt:variant>
        <vt:i4>0</vt:i4>
      </vt:variant>
      <vt:variant>
        <vt:i4>5</vt:i4>
      </vt:variant>
      <vt:variant>
        <vt:lpwstr/>
      </vt:variant>
      <vt:variant>
        <vt:lpwstr>_Toc390414252</vt:lpwstr>
      </vt:variant>
      <vt:variant>
        <vt:i4>1769520</vt:i4>
      </vt:variant>
      <vt:variant>
        <vt:i4>128</vt:i4>
      </vt:variant>
      <vt:variant>
        <vt:i4>0</vt:i4>
      </vt:variant>
      <vt:variant>
        <vt:i4>5</vt:i4>
      </vt:variant>
      <vt:variant>
        <vt:lpwstr/>
      </vt:variant>
      <vt:variant>
        <vt:lpwstr>_Toc390414251</vt:lpwstr>
      </vt:variant>
      <vt:variant>
        <vt:i4>1769520</vt:i4>
      </vt:variant>
      <vt:variant>
        <vt:i4>122</vt:i4>
      </vt:variant>
      <vt:variant>
        <vt:i4>0</vt:i4>
      </vt:variant>
      <vt:variant>
        <vt:i4>5</vt:i4>
      </vt:variant>
      <vt:variant>
        <vt:lpwstr/>
      </vt:variant>
      <vt:variant>
        <vt:lpwstr>_Toc390414250</vt:lpwstr>
      </vt:variant>
      <vt:variant>
        <vt:i4>1703984</vt:i4>
      </vt:variant>
      <vt:variant>
        <vt:i4>116</vt:i4>
      </vt:variant>
      <vt:variant>
        <vt:i4>0</vt:i4>
      </vt:variant>
      <vt:variant>
        <vt:i4>5</vt:i4>
      </vt:variant>
      <vt:variant>
        <vt:lpwstr/>
      </vt:variant>
      <vt:variant>
        <vt:lpwstr>_Toc390414249</vt:lpwstr>
      </vt:variant>
      <vt:variant>
        <vt:i4>1703984</vt:i4>
      </vt:variant>
      <vt:variant>
        <vt:i4>110</vt:i4>
      </vt:variant>
      <vt:variant>
        <vt:i4>0</vt:i4>
      </vt:variant>
      <vt:variant>
        <vt:i4>5</vt:i4>
      </vt:variant>
      <vt:variant>
        <vt:lpwstr/>
      </vt:variant>
      <vt:variant>
        <vt:lpwstr>_Toc390414248</vt:lpwstr>
      </vt:variant>
      <vt:variant>
        <vt:i4>1703984</vt:i4>
      </vt:variant>
      <vt:variant>
        <vt:i4>104</vt:i4>
      </vt:variant>
      <vt:variant>
        <vt:i4>0</vt:i4>
      </vt:variant>
      <vt:variant>
        <vt:i4>5</vt:i4>
      </vt:variant>
      <vt:variant>
        <vt:lpwstr/>
      </vt:variant>
      <vt:variant>
        <vt:lpwstr>_Toc390414247</vt:lpwstr>
      </vt:variant>
      <vt:variant>
        <vt:i4>1703984</vt:i4>
      </vt:variant>
      <vt:variant>
        <vt:i4>98</vt:i4>
      </vt:variant>
      <vt:variant>
        <vt:i4>0</vt:i4>
      </vt:variant>
      <vt:variant>
        <vt:i4>5</vt:i4>
      </vt:variant>
      <vt:variant>
        <vt:lpwstr/>
      </vt:variant>
      <vt:variant>
        <vt:lpwstr>_Toc390414246</vt:lpwstr>
      </vt:variant>
      <vt:variant>
        <vt:i4>1703984</vt:i4>
      </vt:variant>
      <vt:variant>
        <vt:i4>92</vt:i4>
      </vt:variant>
      <vt:variant>
        <vt:i4>0</vt:i4>
      </vt:variant>
      <vt:variant>
        <vt:i4>5</vt:i4>
      </vt:variant>
      <vt:variant>
        <vt:lpwstr/>
      </vt:variant>
      <vt:variant>
        <vt:lpwstr>_Toc390414245</vt:lpwstr>
      </vt:variant>
      <vt:variant>
        <vt:i4>1703984</vt:i4>
      </vt:variant>
      <vt:variant>
        <vt:i4>86</vt:i4>
      </vt:variant>
      <vt:variant>
        <vt:i4>0</vt:i4>
      </vt:variant>
      <vt:variant>
        <vt:i4>5</vt:i4>
      </vt:variant>
      <vt:variant>
        <vt:lpwstr/>
      </vt:variant>
      <vt:variant>
        <vt:lpwstr>_Toc390414244</vt:lpwstr>
      </vt:variant>
      <vt:variant>
        <vt:i4>1703984</vt:i4>
      </vt:variant>
      <vt:variant>
        <vt:i4>80</vt:i4>
      </vt:variant>
      <vt:variant>
        <vt:i4>0</vt:i4>
      </vt:variant>
      <vt:variant>
        <vt:i4>5</vt:i4>
      </vt:variant>
      <vt:variant>
        <vt:lpwstr/>
      </vt:variant>
      <vt:variant>
        <vt:lpwstr>_Toc390414243</vt:lpwstr>
      </vt:variant>
      <vt:variant>
        <vt:i4>1703984</vt:i4>
      </vt:variant>
      <vt:variant>
        <vt:i4>74</vt:i4>
      </vt:variant>
      <vt:variant>
        <vt:i4>0</vt:i4>
      </vt:variant>
      <vt:variant>
        <vt:i4>5</vt:i4>
      </vt:variant>
      <vt:variant>
        <vt:lpwstr/>
      </vt:variant>
      <vt:variant>
        <vt:lpwstr>_Toc390414242</vt:lpwstr>
      </vt:variant>
      <vt:variant>
        <vt:i4>1703984</vt:i4>
      </vt:variant>
      <vt:variant>
        <vt:i4>68</vt:i4>
      </vt:variant>
      <vt:variant>
        <vt:i4>0</vt:i4>
      </vt:variant>
      <vt:variant>
        <vt:i4>5</vt:i4>
      </vt:variant>
      <vt:variant>
        <vt:lpwstr/>
      </vt:variant>
      <vt:variant>
        <vt:lpwstr>_Toc390414241</vt:lpwstr>
      </vt:variant>
      <vt:variant>
        <vt:i4>1703984</vt:i4>
      </vt:variant>
      <vt:variant>
        <vt:i4>62</vt:i4>
      </vt:variant>
      <vt:variant>
        <vt:i4>0</vt:i4>
      </vt:variant>
      <vt:variant>
        <vt:i4>5</vt:i4>
      </vt:variant>
      <vt:variant>
        <vt:lpwstr/>
      </vt:variant>
      <vt:variant>
        <vt:lpwstr>_Toc390414240</vt:lpwstr>
      </vt:variant>
      <vt:variant>
        <vt:i4>1900592</vt:i4>
      </vt:variant>
      <vt:variant>
        <vt:i4>56</vt:i4>
      </vt:variant>
      <vt:variant>
        <vt:i4>0</vt:i4>
      </vt:variant>
      <vt:variant>
        <vt:i4>5</vt:i4>
      </vt:variant>
      <vt:variant>
        <vt:lpwstr/>
      </vt:variant>
      <vt:variant>
        <vt:lpwstr>_Toc390414239</vt:lpwstr>
      </vt:variant>
      <vt:variant>
        <vt:i4>1900592</vt:i4>
      </vt:variant>
      <vt:variant>
        <vt:i4>50</vt:i4>
      </vt:variant>
      <vt:variant>
        <vt:i4>0</vt:i4>
      </vt:variant>
      <vt:variant>
        <vt:i4>5</vt:i4>
      </vt:variant>
      <vt:variant>
        <vt:lpwstr/>
      </vt:variant>
      <vt:variant>
        <vt:lpwstr>_Toc390414238</vt:lpwstr>
      </vt:variant>
      <vt:variant>
        <vt:i4>1900592</vt:i4>
      </vt:variant>
      <vt:variant>
        <vt:i4>44</vt:i4>
      </vt:variant>
      <vt:variant>
        <vt:i4>0</vt:i4>
      </vt:variant>
      <vt:variant>
        <vt:i4>5</vt:i4>
      </vt:variant>
      <vt:variant>
        <vt:lpwstr/>
      </vt:variant>
      <vt:variant>
        <vt:lpwstr>_Toc390414237</vt:lpwstr>
      </vt:variant>
      <vt:variant>
        <vt:i4>1900592</vt:i4>
      </vt:variant>
      <vt:variant>
        <vt:i4>38</vt:i4>
      </vt:variant>
      <vt:variant>
        <vt:i4>0</vt:i4>
      </vt:variant>
      <vt:variant>
        <vt:i4>5</vt:i4>
      </vt:variant>
      <vt:variant>
        <vt:lpwstr/>
      </vt:variant>
      <vt:variant>
        <vt:lpwstr>_Toc390414236</vt:lpwstr>
      </vt:variant>
      <vt:variant>
        <vt:i4>1900592</vt:i4>
      </vt:variant>
      <vt:variant>
        <vt:i4>32</vt:i4>
      </vt:variant>
      <vt:variant>
        <vt:i4>0</vt:i4>
      </vt:variant>
      <vt:variant>
        <vt:i4>5</vt:i4>
      </vt:variant>
      <vt:variant>
        <vt:lpwstr/>
      </vt:variant>
      <vt:variant>
        <vt:lpwstr>_Toc390414235</vt:lpwstr>
      </vt:variant>
      <vt:variant>
        <vt:i4>1900592</vt:i4>
      </vt:variant>
      <vt:variant>
        <vt:i4>26</vt:i4>
      </vt:variant>
      <vt:variant>
        <vt:i4>0</vt:i4>
      </vt:variant>
      <vt:variant>
        <vt:i4>5</vt:i4>
      </vt:variant>
      <vt:variant>
        <vt:lpwstr/>
      </vt:variant>
      <vt:variant>
        <vt:lpwstr>_Toc390414234</vt:lpwstr>
      </vt:variant>
      <vt:variant>
        <vt:i4>1900592</vt:i4>
      </vt:variant>
      <vt:variant>
        <vt:i4>20</vt:i4>
      </vt:variant>
      <vt:variant>
        <vt:i4>0</vt:i4>
      </vt:variant>
      <vt:variant>
        <vt:i4>5</vt:i4>
      </vt:variant>
      <vt:variant>
        <vt:lpwstr/>
      </vt:variant>
      <vt:variant>
        <vt:lpwstr>_Toc390414233</vt:lpwstr>
      </vt:variant>
      <vt:variant>
        <vt:i4>1900592</vt:i4>
      </vt:variant>
      <vt:variant>
        <vt:i4>14</vt:i4>
      </vt:variant>
      <vt:variant>
        <vt:i4>0</vt:i4>
      </vt:variant>
      <vt:variant>
        <vt:i4>5</vt:i4>
      </vt:variant>
      <vt:variant>
        <vt:lpwstr/>
      </vt:variant>
      <vt:variant>
        <vt:lpwstr>_Toc390414232</vt:lpwstr>
      </vt:variant>
      <vt:variant>
        <vt:i4>1900592</vt:i4>
      </vt:variant>
      <vt:variant>
        <vt:i4>8</vt:i4>
      </vt:variant>
      <vt:variant>
        <vt:i4>0</vt:i4>
      </vt:variant>
      <vt:variant>
        <vt:i4>5</vt:i4>
      </vt:variant>
      <vt:variant>
        <vt:lpwstr/>
      </vt:variant>
      <vt:variant>
        <vt:lpwstr>_Toc390414231</vt:lpwstr>
      </vt:variant>
      <vt:variant>
        <vt:i4>1900592</vt:i4>
      </vt:variant>
      <vt:variant>
        <vt:i4>2</vt:i4>
      </vt:variant>
      <vt:variant>
        <vt:i4>0</vt:i4>
      </vt:variant>
      <vt:variant>
        <vt:i4>5</vt:i4>
      </vt:variant>
      <vt:variant>
        <vt:lpwstr/>
      </vt:variant>
      <vt:variant>
        <vt:lpwstr>_Toc390414230</vt:lpwstr>
      </vt:variant>
      <vt:variant>
        <vt:i4>2621544</vt:i4>
      </vt:variant>
      <vt:variant>
        <vt:i4>0</vt:i4>
      </vt:variant>
      <vt:variant>
        <vt:i4>0</vt:i4>
      </vt:variant>
      <vt:variant>
        <vt:i4>5</vt:i4>
      </vt:variant>
      <vt:variant>
        <vt:lpwstr>http://www.ndna.org.uk/policies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Donna Sheldon (NDNA)</dc:creator>
  <cp:lastModifiedBy>User</cp:lastModifiedBy>
  <cp:revision>5</cp:revision>
  <cp:lastPrinted>2015-10-15T11:01:00Z</cp:lastPrinted>
  <dcterms:created xsi:type="dcterms:W3CDTF">2016-05-03T10:03:00Z</dcterms:created>
  <dcterms:modified xsi:type="dcterms:W3CDTF">2016-09-07T09:18:00Z</dcterms:modified>
</cp:coreProperties>
</file>