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21" w:rsidRDefault="00114221" w:rsidP="0011422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14221">
        <w:rPr>
          <w:rFonts w:asciiTheme="minorHAnsi" w:hAnsiTheme="minorHAnsi" w:cstheme="minorHAnsi"/>
          <w:b/>
          <w:sz w:val="28"/>
          <w:szCs w:val="28"/>
        </w:rPr>
        <w:t xml:space="preserve">Policy for the use of </w:t>
      </w:r>
      <w:r w:rsidRPr="00114221">
        <w:rPr>
          <w:rFonts w:asciiTheme="minorHAnsi" w:hAnsiTheme="minorHAnsi" w:cstheme="minorHAnsi"/>
          <w:b/>
          <w:bCs/>
          <w:sz w:val="28"/>
          <w:szCs w:val="28"/>
        </w:rPr>
        <w:t>camera</w:t>
      </w:r>
      <w:bookmarkStart w:id="0" w:name="_GoBack"/>
      <w:bookmarkEnd w:id="0"/>
      <w:r w:rsidRPr="00114221">
        <w:rPr>
          <w:rFonts w:asciiTheme="minorHAnsi" w:hAnsiTheme="minorHAnsi" w:cstheme="minorHAnsi"/>
          <w:b/>
          <w:bCs/>
          <w:sz w:val="28"/>
          <w:szCs w:val="28"/>
        </w:rPr>
        <w:t xml:space="preserve">s in the </w:t>
      </w:r>
      <w:r>
        <w:rPr>
          <w:rFonts w:asciiTheme="minorHAnsi" w:hAnsiTheme="minorHAnsi" w:cstheme="minorHAnsi"/>
          <w:b/>
          <w:bCs/>
          <w:sz w:val="28"/>
          <w:szCs w:val="28"/>
        </w:rPr>
        <w:t>nursery</w:t>
      </w:r>
    </w:p>
    <w:p w:rsidR="00114221" w:rsidRDefault="00114221" w:rsidP="00114221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114221" w:rsidRPr="00114221" w:rsidRDefault="00114221" w:rsidP="00114221">
      <w:pPr>
        <w:pStyle w:val="Default"/>
        <w:rPr>
          <w:rFonts w:asciiTheme="minorHAnsi" w:hAnsiTheme="minorHAnsi" w:cstheme="minorHAnsi"/>
        </w:rPr>
      </w:pPr>
      <w:r w:rsidRPr="00114221">
        <w:rPr>
          <w:rFonts w:asciiTheme="minorHAnsi" w:hAnsiTheme="minorHAnsi" w:cstheme="minorHAnsi"/>
          <w:bCs/>
        </w:rPr>
        <w:t>In order to achieve effective safeguarding of the children at Acorns</w:t>
      </w:r>
      <w:r w:rsidR="00FB7AF0">
        <w:rPr>
          <w:rFonts w:asciiTheme="minorHAnsi" w:hAnsiTheme="minorHAnsi" w:cstheme="minorHAnsi"/>
          <w:bCs/>
        </w:rPr>
        <w:t>/Mighty Oaks</w:t>
      </w:r>
      <w:r w:rsidRPr="00114221">
        <w:rPr>
          <w:rFonts w:asciiTheme="minorHAnsi" w:hAnsiTheme="minorHAnsi" w:cstheme="minorHAnsi"/>
          <w:bCs/>
        </w:rPr>
        <w:t>, the following procedures apply to the taking and use of images in the nursery.</w:t>
      </w:r>
    </w:p>
    <w:p w:rsidR="00114221" w:rsidRPr="00114221" w:rsidRDefault="00114221" w:rsidP="00114221">
      <w:pPr>
        <w:pStyle w:val="Default"/>
        <w:numPr>
          <w:ilvl w:val="0"/>
          <w:numId w:val="1"/>
        </w:numPr>
        <w:spacing w:after="107"/>
        <w:rPr>
          <w:rFonts w:asciiTheme="minorHAnsi" w:hAnsiTheme="minorHAnsi" w:cstheme="minorHAnsi"/>
        </w:rPr>
      </w:pPr>
    </w:p>
    <w:p w:rsidR="00114221" w:rsidRPr="00114221" w:rsidRDefault="00114221" w:rsidP="00114221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114221">
        <w:rPr>
          <w:rFonts w:asciiTheme="minorHAnsi" w:hAnsiTheme="minorHAnsi" w:cstheme="minorHAnsi"/>
        </w:rPr>
        <w:t xml:space="preserve">Parental permission </w:t>
      </w:r>
      <w:r>
        <w:rPr>
          <w:rFonts w:asciiTheme="minorHAnsi" w:hAnsiTheme="minorHAnsi" w:cstheme="minorHAnsi"/>
        </w:rPr>
        <w:t>is</w:t>
      </w:r>
      <w:r w:rsidRPr="00114221">
        <w:rPr>
          <w:rFonts w:asciiTheme="minorHAnsi" w:hAnsiTheme="minorHAnsi" w:cstheme="minorHAnsi"/>
        </w:rPr>
        <w:t xml:space="preserve"> always sought to take still and moving images </w:t>
      </w:r>
      <w:r w:rsidR="00F16A55">
        <w:rPr>
          <w:rFonts w:asciiTheme="minorHAnsi" w:hAnsiTheme="minorHAnsi" w:cstheme="minorHAnsi"/>
        </w:rPr>
        <w:t>for nursery and marketing purposes, includ</w:t>
      </w:r>
      <w:r w:rsidR="00F90D83">
        <w:rPr>
          <w:rFonts w:asciiTheme="minorHAnsi" w:hAnsiTheme="minorHAnsi" w:cstheme="minorHAnsi"/>
        </w:rPr>
        <w:t xml:space="preserve">ing use on the nursery website and </w:t>
      </w:r>
      <w:proofErr w:type="spellStart"/>
      <w:r w:rsidR="00F90D83">
        <w:rPr>
          <w:rFonts w:asciiTheme="minorHAnsi" w:hAnsiTheme="minorHAnsi" w:cstheme="minorHAnsi"/>
        </w:rPr>
        <w:t>Facebook</w:t>
      </w:r>
      <w:proofErr w:type="spellEnd"/>
      <w:r w:rsidR="00F90D83">
        <w:rPr>
          <w:rFonts w:asciiTheme="minorHAnsi" w:hAnsiTheme="minorHAnsi" w:cstheme="minorHAnsi"/>
        </w:rPr>
        <w:t xml:space="preserve">  group </w:t>
      </w:r>
      <w:r w:rsidRPr="00114221">
        <w:rPr>
          <w:rFonts w:asciiTheme="minorHAnsi" w:hAnsiTheme="minorHAnsi" w:cstheme="minorHAnsi"/>
        </w:rPr>
        <w:t>(</w:t>
      </w:r>
      <w:r>
        <w:rPr>
          <w:rFonts w:asciiTheme="minorHAnsi" w:hAnsiTheme="minorHAnsi" w:cstheme="minorHAnsi"/>
        </w:rPr>
        <w:t>see parental permissions section of registration form)</w:t>
      </w:r>
    </w:p>
    <w:p w:rsidR="00114221" w:rsidRPr="00114221" w:rsidRDefault="00114221" w:rsidP="00114221">
      <w:pPr>
        <w:pStyle w:val="Default"/>
        <w:rPr>
          <w:rFonts w:asciiTheme="minorHAnsi" w:hAnsiTheme="minorHAnsi" w:cstheme="minorHAnsi"/>
        </w:rPr>
      </w:pPr>
    </w:p>
    <w:p w:rsidR="00114221" w:rsidRDefault="00114221" w:rsidP="00114221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114221">
        <w:rPr>
          <w:rFonts w:asciiTheme="minorHAnsi" w:hAnsiTheme="minorHAnsi" w:cstheme="minorHAnsi"/>
        </w:rPr>
        <w:t xml:space="preserve">Authorised setting cameras </w:t>
      </w:r>
      <w:r w:rsidR="006D1E88" w:rsidRPr="00114221">
        <w:rPr>
          <w:rFonts w:asciiTheme="minorHAnsi" w:hAnsiTheme="minorHAnsi" w:cstheme="minorHAnsi"/>
        </w:rPr>
        <w:t xml:space="preserve">only </w:t>
      </w:r>
      <w:r w:rsidRPr="00114221">
        <w:rPr>
          <w:rFonts w:asciiTheme="minorHAnsi" w:hAnsiTheme="minorHAnsi" w:cstheme="minorHAnsi"/>
        </w:rPr>
        <w:t xml:space="preserve">can be used to take images and not personal cameras. Use of personal cameras is prohibited at all times. </w:t>
      </w:r>
    </w:p>
    <w:p w:rsidR="00F16A55" w:rsidRDefault="00F16A55" w:rsidP="00F16A55">
      <w:pPr>
        <w:pStyle w:val="Default"/>
        <w:ind w:left="720"/>
        <w:rPr>
          <w:rFonts w:asciiTheme="minorHAnsi" w:hAnsiTheme="minorHAnsi" w:cstheme="minorHAnsi"/>
        </w:rPr>
      </w:pPr>
    </w:p>
    <w:p w:rsidR="00F16A55" w:rsidRDefault="00F16A55" w:rsidP="00F16A55">
      <w:pPr>
        <w:pStyle w:val="Default"/>
        <w:numPr>
          <w:ilvl w:val="0"/>
          <w:numId w:val="4"/>
        </w:numPr>
        <w:spacing w:after="1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Images </w:t>
      </w:r>
      <w:r w:rsidRPr="00114221">
        <w:rPr>
          <w:rFonts w:asciiTheme="minorHAnsi" w:hAnsiTheme="minorHAnsi" w:cstheme="minorHAnsi"/>
        </w:rPr>
        <w:t>must not be downloa</w:t>
      </w:r>
      <w:r>
        <w:rPr>
          <w:rFonts w:asciiTheme="minorHAnsi" w:hAnsiTheme="minorHAnsi" w:cstheme="minorHAnsi"/>
        </w:rPr>
        <w:t>ded onto any personal computers, only nursery computers</w:t>
      </w:r>
      <w:r w:rsidRPr="00114221">
        <w:rPr>
          <w:rFonts w:asciiTheme="minorHAnsi" w:hAnsiTheme="minorHAnsi" w:cstheme="minorHAnsi"/>
        </w:rPr>
        <w:t xml:space="preserve"> which are password protected and covered by data protection.</w:t>
      </w:r>
    </w:p>
    <w:p w:rsidR="00F16A55" w:rsidRPr="00F16A55" w:rsidRDefault="00F16A55" w:rsidP="00F16A55">
      <w:pPr>
        <w:pStyle w:val="Default"/>
        <w:numPr>
          <w:ilvl w:val="0"/>
          <w:numId w:val="4"/>
        </w:numPr>
        <w:spacing w:after="1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Images will be processed on-site using the nursery printer located in the office.</w:t>
      </w:r>
    </w:p>
    <w:p w:rsidR="00114221" w:rsidRPr="00114221" w:rsidRDefault="00114221" w:rsidP="00114221">
      <w:pPr>
        <w:pStyle w:val="Default"/>
        <w:rPr>
          <w:rFonts w:asciiTheme="minorHAnsi" w:hAnsiTheme="minorHAnsi" w:cstheme="minorHAnsi"/>
        </w:rPr>
      </w:pPr>
    </w:p>
    <w:p w:rsidR="00114221" w:rsidRPr="00114221" w:rsidRDefault="00114221" w:rsidP="00114221">
      <w:pPr>
        <w:pStyle w:val="Default"/>
        <w:numPr>
          <w:ilvl w:val="0"/>
          <w:numId w:val="4"/>
        </w:numPr>
        <w:rPr>
          <w:rFonts w:asciiTheme="minorHAnsi" w:hAnsiTheme="minorHAnsi" w:cstheme="minorHAnsi"/>
        </w:rPr>
      </w:pPr>
      <w:r w:rsidRPr="00114221">
        <w:rPr>
          <w:rFonts w:asciiTheme="minorHAnsi" w:hAnsiTheme="minorHAnsi" w:cstheme="minorHAnsi"/>
        </w:rPr>
        <w:t xml:space="preserve">Each room will have access to their own setting camera for which the room leader is responsible. </w:t>
      </w:r>
    </w:p>
    <w:p w:rsidR="00114221" w:rsidRPr="00114221" w:rsidRDefault="00114221" w:rsidP="00114221">
      <w:pPr>
        <w:pStyle w:val="Default"/>
        <w:rPr>
          <w:rFonts w:asciiTheme="minorHAnsi" w:hAnsiTheme="minorHAnsi" w:cstheme="minorHAnsi"/>
        </w:rPr>
      </w:pPr>
    </w:p>
    <w:p w:rsidR="00114221" w:rsidRDefault="00114221" w:rsidP="00F16A55">
      <w:pPr>
        <w:pStyle w:val="Default"/>
        <w:numPr>
          <w:ilvl w:val="0"/>
          <w:numId w:val="4"/>
        </w:numPr>
        <w:spacing w:after="107"/>
        <w:rPr>
          <w:rFonts w:asciiTheme="minorHAnsi" w:hAnsiTheme="minorHAnsi" w:cstheme="minorHAnsi"/>
        </w:rPr>
      </w:pPr>
      <w:r w:rsidRPr="00114221">
        <w:rPr>
          <w:rFonts w:asciiTheme="minorHAnsi" w:hAnsiTheme="minorHAnsi" w:cstheme="minorHAnsi"/>
        </w:rPr>
        <w:t xml:space="preserve">This camera should be easily accessible to capture spontaneous moments to support the observation requirements of the Early Years Foundation Stage, and to share with parents. </w:t>
      </w:r>
    </w:p>
    <w:p w:rsidR="00F16A55" w:rsidRDefault="00F16A55" w:rsidP="00F16A55">
      <w:pPr>
        <w:pStyle w:val="Default"/>
        <w:spacing w:after="107"/>
        <w:rPr>
          <w:rFonts w:asciiTheme="minorHAnsi" w:hAnsiTheme="minorHAnsi" w:cstheme="minorHAnsi"/>
        </w:rPr>
      </w:pPr>
    </w:p>
    <w:p w:rsidR="00FB7AF0" w:rsidRDefault="00FB7AF0" w:rsidP="00F16A55">
      <w:pPr>
        <w:pStyle w:val="Default"/>
        <w:spacing w:after="107"/>
        <w:rPr>
          <w:rFonts w:asciiTheme="minorHAnsi" w:hAnsiTheme="minorHAnsi" w:cstheme="minorHAnsi"/>
        </w:rPr>
      </w:pPr>
    </w:p>
    <w:p w:rsidR="00FB7AF0" w:rsidRDefault="00FB7AF0" w:rsidP="00F16A55">
      <w:pPr>
        <w:pStyle w:val="Default"/>
        <w:spacing w:after="107"/>
        <w:rPr>
          <w:rFonts w:asciiTheme="minorHAnsi" w:hAnsiTheme="minorHAnsi" w:cstheme="minorHAnsi"/>
        </w:rPr>
      </w:pPr>
    </w:p>
    <w:p w:rsidR="00F16A55" w:rsidRDefault="00F16A55" w:rsidP="00F16A55">
      <w:pPr>
        <w:pStyle w:val="Default"/>
        <w:spacing w:after="1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Signed</w:t>
      </w:r>
      <w:r w:rsidR="00FB7AF0">
        <w:rPr>
          <w:rFonts w:asciiTheme="minorHAnsi" w:hAnsiTheme="minorHAnsi" w:cstheme="minorHAnsi"/>
        </w:rPr>
        <w:t>:</w:t>
      </w:r>
    </w:p>
    <w:p w:rsidR="00F16A55" w:rsidRDefault="00F16A55" w:rsidP="00F16A55">
      <w:pPr>
        <w:pStyle w:val="Default"/>
        <w:spacing w:after="107"/>
        <w:rPr>
          <w:rFonts w:asciiTheme="minorHAnsi" w:hAnsiTheme="minorHAnsi" w:cstheme="minorHAnsi"/>
        </w:rPr>
      </w:pPr>
    </w:p>
    <w:p w:rsidR="00F16A55" w:rsidRDefault="00F16A55" w:rsidP="00F16A55">
      <w:pPr>
        <w:pStyle w:val="Default"/>
        <w:spacing w:after="10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for review:  as and when necessary according to on-going legislation</w:t>
      </w:r>
    </w:p>
    <w:p w:rsidR="00F16A55" w:rsidRPr="00F16A55" w:rsidRDefault="00F16A55" w:rsidP="00F16A55">
      <w:pPr>
        <w:pStyle w:val="Default"/>
        <w:spacing w:after="107"/>
        <w:ind w:left="720"/>
        <w:rPr>
          <w:rFonts w:asciiTheme="minorHAnsi" w:hAnsiTheme="minorHAnsi" w:cstheme="minorHAnsi"/>
        </w:rPr>
      </w:pPr>
    </w:p>
    <w:p w:rsidR="00FB7A26" w:rsidRPr="00114221" w:rsidRDefault="00FB7A26">
      <w:pPr>
        <w:rPr>
          <w:rFonts w:asciiTheme="minorHAnsi" w:hAnsiTheme="minorHAnsi" w:cstheme="minorHAnsi"/>
        </w:rPr>
      </w:pPr>
    </w:p>
    <w:sectPr w:rsidR="00FB7A26" w:rsidRPr="00114221" w:rsidSect="00114221">
      <w:pgSz w:w="12240" w:h="16340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MCj04413320000[1]"/>
      </v:shape>
    </w:pict>
  </w:numPicBullet>
  <w:abstractNum w:abstractNumId="0">
    <w:nsid w:val="D836181D"/>
    <w:multiLevelType w:val="hybridMultilevel"/>
    <w:tmpl w:val="3E6527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950FD5D"/>
    <w:multiLevelType w:val="hybridMultilevel"/>
    <w:tmpl w:val="96E5100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74550E"/>
    <w:multiLevelType w:val="hybridMultilevel"/>
    <w:tmpl w:val="64EE6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E29DA"/>
    <w:multiLevelType w:val="hybridMultilevel"/>
    <w:tmpl w:val="B6EE3782"/>
    <w:lvl w:ilvl="0" w:tplc="1CE863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14221"/>
    <w:rsid w:val="00086D31"/>
    <w:rsid w:val="00114221"/>
    <w:rsid w:val="00443CE0"/>
    <w:rsid w:val="00691372"/>
    <w:rsid w:val="006D1E88"/>
    <w:rsid w:val="007047EA"/>
    <w:rsid w:val="0098080E"/>
    <w:rsid w:val="00C47865"/>
    <w:rsid w:val="00F16A55"/>
    <w:rsid w:val="00F90D83"/>
    <w:rsid w:val="00FB7A26"/>
    <w:rsid w:val="00FB7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221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4221"/>
    <w:pPr>
      <w:autoSpaceDE w:val="0"/>
      <w:autoSpaceDN w:val="0"/>
      <w:adjustRightInd w:val="0"/>
      <w:spacing w:after="0" w:line="240" w:lineRule="auto"/>
      <w:ind w:left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User</cp:lastModifiedBy>
  <cp:revision>6</cp:revision>
  <cp:lastPrinted>2015-09-03T14:42:00Z</cp:lastPrinted>
  <dcterms:created xsi:type="dcterms:W3CDTF">2012-04-10T11:16:00Z</dcterms:created>
  <dcterms:modified xsi:type="dcterms:W3CDTF">2016-09-07T09:29:00Z</dcterms:modified>
</cp:coreProperties>
</file>